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7FB73" w14:textId="58E92E63" w:rsidR="00BE0F2F" w:rsidRPr="00537C36" w:rsidRDefault="00A76B4E" w:rsidP="00A76B4E">
      <w:pPr>
        <w:pStyle w:val="NoSpacing"/>
        <w:spacing w:line="276" w:lineRule="auto"/>
        <w:ind w:left="6030" w:right="-830" w:firstLine="720"/>
        <w:rPr>
          <w:rFonts w:ascii="Times New Roman" w:eastAsia="Times New Roman" w:hAnsi="Times New Roman" w:cs="Times New Roman"/>
          <w:noProof/>
          <w:sz w:val="24"/>
          <w:szCs w:val="24"/>
          <w:lang w:val="en-US" w:eastAsia="en-US"/>
        </w:rPr>
      </w:pPr>
      <w:r w:rsidRPr="00537C36">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1" wp14:anchorId="0CB997E3" wp14:editId="1661975C">
            <wp:simplePos x="0" y="0"/>
            <wp:positionH relativeFrom="column">
              <wp:posOffset>857250</wp:posOffset>
            </wp:positionH>
            <wp:positionV relativeFrom="paragraph">
              <wp:posOffset>-40005</wp:posOffset>
            </wp:positionV>
            <wp:extent cx="1603522" cy="1031240"/>
            <wp:effectExtent l="0" t="0" r="0" b="10160"/>
            <wp:wrapNone/>
            <wp:docPr id="2" name="Picture 6" descr="USSH's logo -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USSH's logo - En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522" cy="10312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37C36">
        <w:rPr>
          <w:rFonts w:ascii="Times New Roman" w:eastAsia="Times New Roman" w:hAnsi="Times New Roman" w:cs="Times New Roman"/>
          <w:noProof/>
          <w:sz w:val="24"/>
          <w:szCs w:val="24"/>
          <w:lang w:val="en-US" w:eastAsia="en-US"/>
        </w:rPr>
        <w:drawing>
          <wp:inline distT="0" distB="0" distL="0" distR="0" wp14:anchorId="09A70ED8" wp14:editId="04A574F1">
            <wp:extent cx="982366" cy="97463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247" cy="987416"/>
                    </a:xfrm>
                    <a:prstGeom prst="rect">
                      <a:avLst/>
                    </a:prstGeom>
                    <a:noFill/>
                    <a:ln>
                      <a:noFill/>
                    </a:ln>
                    <a:extLst/>
                  </pic:spPr>
                </pic:pic>
              </a:graphicData>
            </a:graphic>
          </wp:inline>
        </w:drawing>
      </w:r>
    </w:p>
    <w:p w14:paraId="2EFD311B" w14:textId="68E7A2DB" w:rsidR="007C1217" w:rsidRPr="00537C36" w:rsidRDefault="007C1217" w:rsidP="00BE0F2F">
      <w:pPr>
        <w:pStyle w:val="NoSpacing"/>
        <w:tabs>
          <w:tab w:val="left" w:pos="567"/>
        </w:tabs>
        <w:spacing w:line="276" w:lineRule="auto"/>
        <w:rPr>
          <w:rFonts w:ascii="Times New Roman" w:eastAsia="Times New Roman" w:hAnsi="Times New Roman" w:cs="Times New Roman"/>
          <w:b/>
          <w:noProof/>
          <w:szCs w:val="24"/>
          <w:lang w:val="en-US" w:eastAsia="en-US"/>
        </w:rPr>
      </w:pPr>
      <w:r w:rsidRPr="00537C36">
        <w:rPr>
          <w:rFonts w:ascii="Times New Roman" w:eastAsia="Times New Roman" w:hAnsi="Times New Roman" w:cs="Times New Roman"/>
          <w:b/>
          <w:noProof/>
          <w:szCs w:val="24"/>
          <w:lang w:val="en-US" w:eastAsia="en-US"/>
        </w:rPr>
        <w:tab/>
      </w:r>
    </w:p>
    <w:p w14:paraId="113AEAD2" w14:textId="583B0A36" w:rsidR="00A6346B" w:rsidRPr="00537C36" w:rsidRDefault="00BE0F2F" w:rsidP="00D15EC5">
      <w:pPr>
        <w:pStyle w:val="NoSpacing"/>
        <w:tabs>
          <w:tab w:val="left" w:pos="567"/>
        </w:tabs>
        <w:spacing w:line="276" w:lineRule="auto"/>
        <w:jc w:val="center"/>
        <w:rPr>
          <w:rFonts w:ascii="Times New Roman" w:hAnsi="Times New Roman"/>
          <w:b/>
          <w:i/>
          <w:sz w:val="24"/>
          <w:szCs w:val="24"/>
        </w:rPr>
      </w:pPr>
      <w:r w:rsidRPr="00537C36">
        <w:rPr>
          <w:rFonts w:ascii="Times New Roman" w:eastAsia="Times New Roman" w:hAnsi="Times New Roman" w:cs="Times New Roman"/>
          <w:noProof/>
          <w:sz w:val="24"/>
          <w:szCs w:val="24"/>
          <w:lang w:val="en-US" w:eastAsia="en-US"/>
        </w:rPr>
        <w:t xml:space="preserve">   </w:t>
      </w:r>
    </w:p>
    <w:tbl>
      <w:tblPr>
        <w:tblStyle w:val="TableGrid"/>
        <w:tblpPr w:leftFromText="180" w:rightFromText="180" w:vertAnchor="text" w:horzAnchor="page" w:tblpX="725" w:tblpY="-621"/>
        <w:tblW w:w="1088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770"/>
      </w:tblGrid>
      <w:tr w:rsidR="00537C36" w:rsidRPr="00537C36" w14:paraId="30774B81" w14:textId="77777777" w:rsidTr="007C1217">
        <w:tc>
          <w:tcPr>
            <w:tcW w:w="6115" w:type="dxa"/>
          </w:tcPr>
          <w:p w14:paraId="2D8DEB48" w14:textId="77777777" w:rsidR="007C1217" w:rsidRPr="00537C36" w:rsidRDefault="007C1217" w:rsidP="007C1217">
            <w:pPr>
              <w:spacing w:line="276" w:lineRule="auto"/>
              <w:jc w:val="center"/>
              <w:outlineLvl w:val="0"/>
              <w:rPr>
                <w:b/>
                <w:noProof/>
                <w:sz w:val="22"/>
              </w:rPr>
            </w:pPr>
            <w:r w:rsidRPr="00537C36">
              <w:rPr>
                <w:b/>
                <w:noProof/>
                <w:sz w:val="22"/>
              </w:rPr>
              <w:t>UNIVERSITY OF SOCIAL SCIENCES AND HUMANITIES</w:t>
            </w:r>
          </w:p>
          <w:p w14:paraId="3888064B" w14:textId="77777777" w:rsidR="007C1217" w:rsidRPr="00537C36" w:rsidRDefault="007C1217" w:rsidP="007C1217">
            <w:pPr>
              <w:spacing w:line="276" w:lineRule="auto"/>
              <w:jc w:val="center"/>
              <w:outlineLvl w:val="0"/>
              <w:rPr>
                <w:rFonts w:eastAsiaTheme="minorEastAsia" w:cstheme="minorBidi"/>
                <w:bCs/>
                <w:i/>
                <w:lang w:val="vi-VN" w:eastAsia="en-SG"/>
              </w:rPr>
            </w:pPr>
            <w:r w:rsidRPr="00537C36">
              <w:rPr>
                <w:noProof/>
                <w:sz w:val="22"/>
              </w:rPr>
              <w:t>VIETNAM NATIONAL UNIVERSITY</w:t>
            </w:r>
          </w:p>
        </w:tc>
        <w:tc>
          <w:tcPr>
            <w:tcW w:w="4770" w:type="dxa"/>
          </w:tcPr>
          <w:p w14:paraId="55663C9E" w14:textId="77777777" w:rsidR="007C1217" w:rsidRPr="00537C36" w:rsidRDefault="007C1217" w:rsidP="007C1217">
            <w:pPr>
              <w:pStyle w:val="NoSpacing"/>
              <w:tabs>
                <w:tab w:val="left" w:pos="567"/>
              </w:tabs>
              <w:spacing w:line="276" w:lineRule="auto"/>
              <w:jc w:val="center"/>
              <w:rPr>
                <w:rFonts w:ascii="Times New Roman" w:eastAsia="Times New Roman" w:hAnsi="Times New Roman" w:cs="Times New Roman"/>
                <w:b/>
                <w:noProof/>
                <w:szCs w:val="24"/>
                <w:lang w:val="en-US" w:eastAsia="en-US"/>
              </w:rPr>
            </w:pPr>
            <w:r w:rsidRPr="00537C36">
              <w:rPr>
                <w:rFonts w:ascii="Times New Roman" w:eastAsia="Times New Roman" w:hAnsi="Times New Roman" w:cs="Times New Roman"/>
                <w:b/>
                <w:noProof/>
                <w:szCs w:val="24"/>
                <w:lang w:val="en-US" w:eastAsia="en-US"/>
              </w:rPr>
              <w:t>NATIONAL CHI NAN UNIVERSITY</w:t>
            </w:r>
          </w:p>
          <w:p w14:paraId="4E305D47" w14:textId="77777777" w:rsidR="007C1217" w:rsidRPr="00537C36" w:rsidRDefault="007C1217" w:rsidP="007C1217">
            <w:pPr>
              <w:spacing w:line="276" w:lineRule="auto"/>
              <w:jc w:val="center"/>
              <w:outlineLvl w:val="0"/>
              <w:rPr>
                <w:rFonts w:eastAsiaTheme="minorEastAsia" w:cstheme="minorBidi"/>
                <w:bCs/>
                <w:i/>
                <w:lang w:val="vi-VN" w:eastAsia="en-SG"/>
              </w:rPr>
            </w:pPr>
            <w:r w:rsidRPr="00537C36">
              <w:rPr>
                <w:noProof/>
              </w:rPr>
              <w:t>TAIWAN</w:t>
            </w:r>
          </w:p>
        </w:tc>
      </w:tr>
    </w:tbl>
    <w:p w14:paraId="671712C4" w14:textId="28735B51" w:rsidR="00A76B4E" w:rsidRPr="00537C36" w:rsidRDefault="00A76B4E" w:rsidP="00F63255">
      <w:pPr>
        <w:spacing w:line="360" w:lineRule="auto"/>
        <w:jc w:val="center"/>
        <w:outlineLvl w:val="0"/>
        <w:rPr>
          <w:rFonts w:eastAsiaTheme="minorEastAsia" w:cstheme="minorBidi"/>
          <w:b/>
          <w:bCs/>
          <w:i/>
          <w:lang w:val="vi-VN" w:eastAsia="en-SG"/>
        </w:rPr>
      </w:pPr>
      <w:r w:rsidRPr="00537C36">
        <w:rPr>
          <w:rFonts w:eastAsiaTheme="minorEastAsia" w:cstheme="minorBidi"/>
          <w:b/>
          <w:bCs/>
          <w:sz w:val="32"/>
          <w:szCs w:val="32"/>
          <w:lang w:val="vi-VN" w:eastAsia="en-SG"/>
        </w:rPr>
        <w:t>INTERNATIONAL CONFERENCE</w:t>
      </w:r>
      <w:r w:rsidRPr="00537C36">
        <w:rPr>
          <w:rFonts w:eastAsiaTheme="minorEastAsia" w:cstheme="minorBidi"/>
          <w:b/>
          <w:bCs/>
          <w:sz w:val="32"/>
          <w:szCs w:val="32"/>
          <w:lang w:val="vi-VN" w:eastAsia="en-SG"/>
        </w:rPr>
        <w:br/>
      </w:r>
      <w:r w:rsidRPr="00537C36">
        <w:rPr>
          <w:rFonts w:eastAsiaTheme="minorEastAsia" w:cstheme="minorBidi"/>
          <w:b/>
          <w:bCs/>
          <w:sz w:val="28"/>
          <w:szCs w:val="32"/>
          <w:lang w:val="vi-VN" w:eastAsia="en-SG"/>
        </w:rPr>
        <w:t>DEVELOPMENT TRENDS IN EDUCATION IN A GLOBALIZED WORLD</w:t>
      </w:r>
    </w:p>
    <w:p w14:paraId="0384F940" w14:textId="77777777" w:rsidR="005631F8" w:rsidRPr="00537C36" w:rsidRDefault="005631F8" w:rsidP="005631F8">
      <w:pPr>
        <w:spacing w:line="276" w:lineRule="auto"/>
        <w:jc w:val="center"/>
        <w:outlineLvl w:val="0"/>
        <w:rPr>
          <w:b/>
          <w:iCs/>
          <w:kern w:val="16"/>
          <w:sz w:val="44"/>
          <w:szCs w:val="44"/>
        </w:rPr>
      </w:pPr>
      <w:r w:rsidRPr="00537C36">
        <w:rPr>
          <w:b/>
          <w:iCs/>
          <w:kern w:val="16"/>
          <w:sz w:val="44"/>
          <w:szCs w:val="44"/>
        </w:rPr>
        <w:t>AGENDA</w:t>
      </w:r>
    </w:p>
    <w:p w14:paraId="213A65E3" w14:textId="7929AB33" w:rsidR="00A76B4E" w:rsidRPr="00537C36" w:rsidRDefault="00A76B4E" w:rsidP="00A76B4E">
      <w:pPr>
        <w:spacing w:line="276" w:lineRule="auto"/>
        <w:outlineLvl w:val="0"/>
        <w:rPr>
          <w:b/>
          <w:iCs/>
          <w:kern w:val="16"/>
        </w:rPr>
      </w:pPr>
      <w:r w:rsidRPr="00537C36">
        <w:rPr>
          <w:b/>
          <w:iCs/>
          <w:kern w:val="16"/>
        </w:rPr>
        <w:t>Time: July 21, 2017 (whole day)</w:t>
      </w:r>
    </w:p>
    <w:p w14:paraId="19BD226A" w14:textId="0C8BB914" w:rsidR="00A76B4E" w:rsidRPr="00537C36" w:rsidRDefault="00A76B4E" w:rsidP="00A76B4E">
      <w:pPr>
        <w:spacing w:line="276" w:lineRule="auto"/>
        <w:outlineLvl w:val="0"/>
        <w:rPr>
          <w:b/>
        </w:rPr>
      </w:pPr>
      <w:r w:rsidRPr="00537C36">
        <w:rPr>
          <w:b/>
          <w:iCs/>
          <w:kern w:val="16"/>
        </w:rPr>
        <w:t xml:space="preserve">Venue: Downtown Campus, </w:t>
      </w:r>
      <w:r w:rsidR="00AD6001" w:rsidRPr="00537C36">
        <w:rPr>
          <w:b/>
          <w:iCs/>
          <w:kern w:val="16"/>
        </w:rPr>
        <w:t xml:space="preserve">USSH, </w:t>
      </w:r>
      <w:r w:rsidRPr="00537C36">
        <w:rPr>
          <w:b/>
          <w:iCs/>
          <w:kern w:val="16"/>
        </w:rPr>
        <w:t>VNU</w:t>
      </w:r>
      <w:r w:rsidR="00AD6001" w:rsidRPr="00537C36">
        <w:rPr>
          <w:b/>
          <w:iCs/>
          <w:kern w:val="16"/>
        </w:rPr>
        <w:t>-H</w:t>
      </w:r>
      <w:r w:rsidRPr="00537C36">
        <w:rPr>
          <w:b/>
          <w:iCs/>
          <w:kern w:val="16"/>
        </w:rPr>
        <w:t>CM, Vietnam</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57"/>
      </w:tblGrid>
      <w:tr w:rsidR="00537C36" w:rsidRPr="00537C36" w14:paraId="00E990B8" w14:textId="77777777" w:rsidTr="00E515B2">
        <w:tc>
          <w:tcPr>
            <w:tcW w:w="1728" w:type="dxa"/>
            <w:tcBorders>
              <w:bottom w:val="single" w:sz="4" w:space="0" w:color="auto"/>
            </w:tcBorders>
            <w:shd w:val="clear" w:color="auto" w:fill="92D050"/>
          </w:tcPr>
          <w:p w14:paraId="2F7983F3" w14:textId="4BC34A89" w:rsidR="00F36394" w:rsidRPr="00537C36" w:rsidRDefault="00E515B2" w:rsidP="000B182D">
            <w:pPr>
              <w:spacing w:line="276" w:lineRule="auto"/>
              <w:jc w:val="center"/>
              <w:rPr>
                <w:b/>
              </w:rPr>
            </w:pPr>
            <w:r w:rsidRPr="00537C36">
              <w:rPr>
                <w:b/>
              </w:rPr>
              <w:t>Time</w:t>
            </w:r>
          </w:p>
        </w:tc>
        <w:tc>
          <w:tcPr>
            <w:tcW w:w="8257" w:type="dxa"/>
            <w:tcBorders>
              <w:bottom w:val="single" w:sz="4" w:space="0" w:color="auto"/>
            </w:tcBorders>
            <w:shd w:val="clear" w:color="auto" w:fill="92D050"/>
          </w:tcPr>
          <w:p w14:paraId="63C7BEA4" w14:textId="329DA464" w:rsidR="00F36394" w:rsidRPr="00537C36" w:rsidRDefault="00E515B2" w:rsidP="0036587F">
            <w:pPr>
              <w:spacing w:line="276" w:lineRule="auto"/>
              <w:jc w:val="center"/>
              <w:rPr>
                <w:b/>
              </w:rPr>
            </w:pPr>
            <w:r w:rsidRPr="00537C36">
              <w:rPr>
                <w:b/>
              </w:rPr>
              <w:t xml:space="preserve">Activities </w:t>
            </w:r>
          </w:p>
        </w:tc>
      </w:tr>
      <w:tr w:rsidR="00537C36" w:rsidRPr="00537C36" w14:paraId="61F24125" w14:textId="77777777" w:rsidTr="00191B30">
        <w:trPr>
          <w:trHeight w:val="872"/>
        </w:trPr>
        <w:tc>
          <w:tcPr>
            <w:tcW w:w="9985" w:type="dxa"/>
            <w:gridSpan w:val="2"/>
            <w:vAlign w:val="center"/>
          </w:tcPr>
          <w:p w14:paraId="776111BC" w14:textId="153420ED" w:rsidR="003A463D" w:rsidRPr="00537C36" w:rsidRDefault="00D201FE" w:rsidP="00A76B4E">
            <w:pPr>
              <w:spacing w:line="360" w:lineRule="auto"/>
              <w:jc w:val="center"/>
              <w:rPr>
                <w:b/>
                <w:bCs/>
              </w:rPr>
            </w:pPr>
            <w:r w:rsidRPr="00537C36">
              <w:rPr>
                <w:b/>
                <w:bCs/>
              </w:rPr>
              <w:t xml:space="preserve">Opening and </w:t>
            </w:r>
            <w:r w:rsidR="00FE5171" w:rsidRPr="00537C36">
              <w:rPr>
                <w:b/>
                <w:bCs/>
              </w:rPr>
              <w:t>Plenary S</w:t>
            </w:r>
            <w:r w:rsidRPr="00537C36">
              <w:rPr>
                <w:b/>
                <w:bCs/>
              </w:rPr>
              <w:t>ession</w:t>
            </w:r>
            <w:r w:rsidR="003A463D" w:rsidRPr="00537C36">
              <w:rPr>
                <w:b/>
                <w:bCs/>
              </w:rPr>
              <w:t xml:space="preserve">- </w:t>
            </w:r>
            <w:r w:rsidR="00A76B4E" w:rsidRPr="00537C36">
              <w:rPr>
                <w:b/>
                <w:bCs/>
              </w:rPr>
              <w:t>Rm. D201-202</w:t>
            </w:r>
            <w:r w:rsidRPr="00537C36">
              <w:rPr>
                <w:b/>
                <w:bCs/>
              </w:rPr>
              <w:t xml:space="preserve">/Khai mạc và phiên toàn thể - </w:t>
            </w:r>
            <w:r w:rsidR="00A76B4E" w:rsidRPr="00537C36">
              <w:rPr>
                <w:b/>
                <w:bCs/>
              </w:rPr>
              <w:t>Phòng D201-202</w:t>
            </w:r>
          </w:p>
        </w:tc>
      </w:tr>
      <w:tr w:rsidR="00537C36" w:rsidRPr="00537C36" w14:paraId="2CEAA243" w14:textId="77777777" w:rsidTr="00064119">
        <w:trPr>
          <w:trHeight w:val="404"/>
        </w:trPr>
        <w:tc>
          <w:tcPr>
            <w:tcW w:w="1728" w:type="dxa"/>
          </w:tcPr>
          <w:p w14:paraId="1EC8E8F1" w14:textId="77777777" w:rsidR="00E515B2" w:rsidRPr="00537C36" w:rsidRDefault="00E515B2" w:rsidP="00A42FD5">
            <w:pPr>
              <w:tabs>
                <w:tab w:val="left" w:pos="885"/>
              </w:tabs>
              <w:spacing w:line="276" w:lineRule="auto"/>
              <w:rPr>
                <w:bCs/>
                <w:sz w:val="10"/>
              </w:rPr>
            </w:pPr>
          </w:p>
          <w:p w14:paraId="7051A3A6" w14:textId="4817C1DF" w:rsidR="00046EEE" w:rsidRPr="00537C36" w:rsidRDefault="00046EEE" w:rsidP="00A42FD5">
            <w:pPr>
              <w:tabs>
                <w:tab w:val="left" w:pos="885"/>
              </w:tabs>
              <w:spacing w:line="276" w:lineRule="auto"/>
              <w:rPr>
                <w:bCs/>
              </w:rPr>
            </w:pPr>
            <w:r w:rsidRPr="00537C36">
              <w:rPr>
                <w:bCs/>
              </w:rPr>
              <w:t>7:30</w:t>
            </w:r>
          </w:p>
          <w:p w14:paraId="394C57DC" w14:textId="77777777" w:rsidR="00A42FD5" w:rsidRPr="00537C36" w:rsidRDefault="00A42FD5" w:rsidP="00A42FD5">
            <w:pPr>
              <w:tabs>
                <w:tab w:val="left" w:pos="885"/>
              </w:tabs>
              <w:spacing w:line="276" w:lineRule="auto"/>
              <w:rPr>
                <w:bCs/>
                <w:sz w:val="12"/>
              </w:rPr>
            </w:pPr>
          </w:p>
          <w:p w14:paraId="40D36545" w14:textId="3D1FE947" w:rsidR="00A42FD5" w:rsidRPr="00537C36" w:rsidRDefault="00040280" w:rsidP="00A42FD5">
            <w:pPr>
              <w:tabs>
                <w:tab w:val="left" w:pos="885"/>
              </w:tabs>
              <w:spacing w:line="276" w:lineRule="auto"/>
              <w:rPr>
                <w:bCs/>
              </w:rPr>
            </w:pPr>
            <w:r w:rsidRPr="00537C36">
              <w:rPr>
                <w:bCs/>
              </w:rPr>
              <w:t>8:00</w:t>
            </w:r>
            <w:r w:rsidR="00A76B4E" w:rsidRPr="00537C36">
              <w:rPr>
                <w:bCs/>
              </w:rPr>
              <w:t>-8:05</w:t>
            </w:r>
          </w:p>
          <w:p w14:paraId="0C45246F" w14:textId="77777777" w:rsidR="00901C18" w:rsidRPr="00537C36" w:rsidRDefault="00901C18" w:rsidP="00A42FD5">
            <w:pPr>
              <w:tabs>
                <w:tab w:val="left" w:pos="885"/>
              </w:tabs>
              <w:spacing w:line="276" w:lineRule="auto"/>
              <w:rPr>
                <w:bCs/>
              </w:rPr>
            </w:pPr>
          </w:p>
          <w:p w14:paraId="4F4C62B7" w14:textId="5A264572" w:rsidR="004235A8" w:rsidRPr="00537C36" w:rsidRDefault="004235A8" w:rsidP="00A42FD5">
            <w:pPr>
              <w:tabs>
                <w:tab w:val="left" w:pos="885"/>
              </w:tabs>
              <w:spacing w:line="276" w:lineRule="auto"/>
              <w:rPr>
                <w:bCs/>
              </w:rPr>
            </w:pPr>
            <w:r w:rsidRPr="00537C36">
              <w:rPr>
                <w:bCs/>
              </w:rPr>
              <w:t>8:</w:t>
            </w:r>
            <w:r w:rsidR="00A76B4E" w:rsidRPr="00537C36">
              <w:rPr>
                <w:bCs/>
              </w:rPr>
              <w:t>0</w:t>
            </w:r>
            <w:r w:rsidRPr="00537C36">
              <w:rPr>
                <w:bCs/>
              </w:rPr>
              <w:t>5-8:</w:t>
            </w:r>
            <w:r w:rsidR="00A76B4E" w:rsidRPr="00537C36">
              <w:rPr>
                <w:bCs/>
              </w:rPr>
              <w:t>1</w:t>
            </w:r>
            <w:r w:rsidR="00901C18" w:rsidRPr="00537C36">
              <w:rPr>
                <w:bCs/>
              </w:rPr>
              <w:t>5</w:t>
            </w:r>
          </w:p>
          <w:p w14:paraId="20EAAB57" w14:textId="77777777" w:rsidR="00AD6001" w:rsidRPr="00537C36" w:rsidRDefault="00AD6001" w:rsidP="00A42FD5">
            <w:pPr>
              <w:tabs>
                <w:tab w:val="left" w:pos="885"/>
              </w:tabs>
              <w:spacing w:line="276" w:lineRule="auto"/>
              <w:rPr>
                <w:bCs/>
                <w:sz w:val="20"/>
              </w:rPr>
            </w:pPr>
          </w:p>
          <w:p w14:paraId="3431B0A0" w14:textId="196FACB5" w:rsidR="00E515B2" w:rsidRPr="00537C36" w:rsidRDefault="004235A8" w:rsidP="00A42FD5">
            <w:pPr>
              <w:tabs>
                <w:tab w:val="left" w:pos="885"/>
              </w:tabs>
              <w:spacing w:line="276" w:lineRule="auto"/>
              <w:rPr>
                <w:bCs/>
              </w:rPr>
            </w:pPr>
            <w:r w:rsidRPr="00537C36">
              <w:rPr>
                <w:bCs/>
              </w:rPr>
              <w:t>8:</w:t>
            </w:r>
            <w:r w:rsidR="00A76B4E" w:rsidRPr="00537C36">
              <w:rPr>
                <w:bCs/>
              </w:rPr>
              <w:t>1</w:t>
            </w:r>
            <w:r w:rsidR="00937883" w:rsidRPr="00537C36">
              <w:rPr>
                <w:bCs/>
              </w:rPr>
              <w:t>5</w:t>
            </w:r>
            <w:r w:rsidRPr="00537C36">
              <w:rPr>
                <w:bCs/>
              </w:rPr>
              <w:t>-8:</w:t>
            </w:r>
            <w:r w:rsidR="00A76B4E" w:rsidRPr="00537C36">
              <w:rPr>
                <w:bCs/>
              </w:rPr>
              <w:t>2</w:t>
            </w:r>
            <w:r w:rsidR="00937883" w:rsidRPr="00537C36">
              <w:rPr>
                <w:bCs/>
              </w:rPr>
              <w:t>5</w:t>
            </w:r>
          </w:p>
          <w:p w14:paraId="179198BC" w14:textId="77777777" w:rsidR="00A63610" w:rsidRPr="00537C36" w:rsidRDefault="00A63610" w:rsidP="00A42FD5">
            <w:pPr>
              <w:tabs>
                <w:tab w:val="left" w:pos="885"/>
              </w:tabs>
              <w:spacing w:line="276" w:lineRule="auto"/>
              <w:rPr>
                <w:bCs/>
                <w:sz w:val="58"/>
              </w:rPr>
            </w:pPr>
          </w:p>
          <w:p w14:paraId="39E72AA6" w14:textId="7459AD93" w:rsidR="00040280" w:rsidRPr="00537C36" w:rsidRDefault="004235A8" w:rsidP="00A42FD5">
            <w:pPr>
              <w:tabs>
                <w:tab w:val="left" w:pos="885"/>
              </w:tabs>
              <w:spacing w:line="276" w:lineRule="auto"/>
              <w:rPr>
                <w:bCs/>
              </w:rPr>
            </w:pPr>
            <w:r w:rsidRPr="00537C36">
              <w:rPr>
                <w:bCs/>
              </w:rPr>
              <w:t>8:</w:t>
            </w:r>
            <w:r w:rsidR="00937883" w:rsidRPr="00537C36">
              <w:rPr>
                <w:bCs/>
              </w:rPr>
              <w:t>25</w:t>
            </w:r>
            <w:r w:rsidRPr="00537C36">
              <w:rPr>
                <w:bCs/>
              </w:rPr>
              <w:t>-8:</w:t>
            </w:r>
            <w:r w:rsidR="00937883" w:rsidRPr="00537C36">
              <w:rPr>
                <w:bCs/>
              </w:rPr>
              <w:t>35</w:t>
            </w:r>
          </w:p>
          <w:p w14:paraId="745BFD0A" w14:textId="77777777" w:rsidR="00CA4041" w:rsidRPr="00537C36" w:rsidRDefault="00CA4041" w:rsidP="00A42FD5">
            <w:pPr>
              <w:tabs>
                <w:tab w:val="left" w:pos="885"/>
              </w:tabs>
              <w:spacing w:line="276" w:lineRule="auto"/>
              <w:rPr>
                <w:bCs/>
              </w:rPr>
            </w:pPr>
          </w:p>
          <w:p w14:paraId="0A8FEBBE" w14:textId="77777777" w:rsidR="00AD6001" w:rsidRPr="00537C36" w:rsidRDefault="00AD6001" w:rsidP="00A42FD5">
            <w:pPr>
              <w:tabs>
                <w:tab w:val="left" w:pos="885"/>
              </w:tabs>
              <w:spacing w:line="276" w:lineRule="auto"/>
              <w:rPr>
                <w:bCs/>
              </w:rPr>
            </w:pPr>
          </w:p>
          <w:p w14:paraId="4E5391B8" w14:textId="77777777" w:rsidR="00AD6001" w:rsidRPr="00537C36" w:rsidRDefault="00AD6001" w:rsidP="00A42FD5">
            <w:pPr>
              <w:tabs>
                <w:tab w:val="left" w:pos="885"/>
              </w:tabs>
              <w:spacing w:line="276" w:lineRule="auto"/>
              <w:rPr>
                <w:bCs/>
              </w:rPr>
            </w:pPr>
          </w:p>
          <w:p w14:paraId="08076791" w14:textId="77777777" w:rsidR="0033591D" w:rsidRPr="00537C36" w:rsidRDefault="0033591D" w:rsidP="00A42FD5">
            <w:pPr>
              <w:tabs>
                <w:tab w:val="left" w:pos="885"/>
              </w:tabs>
              <w:spacing w:line="276" w:lineRule="auto"/>
              <w:rPr>
                <w:bCs/>
                <w:sz w:val="6"/>
              </w:rPr>
            </w:pPr>
          </w:p>
          <w:p w14:paraId="2F0E9280" w14:textId="7681674B" w:rsidR="00040280" w:rsidRPr="00537C36" w:rsidRDefault="004235A8" w:rsidP="00A42FD5">
            <w:pPr>
              <w:tabs>
                <w:tab w:val="left" w:pos="885"/>
              </w:tabs>
              <w:spacing w:line="276" w:lineRule="auto"/>
              <w:rPr>
                <w:bCs/>
              </w:rPr>
            </w:pPr>
            <w:r w:rsidRPr="00537C36">
              <w:rPr>
                <w:bCs/>
              </w:rPr>
              <w:t>8:</w:t>
            </w:r>
            <w:r w:rsidR="00937883" w:rsidRPr="00537C36">
              <w:rPr>
                <w:bCs/>
              </w:rPr>
              <w:t>35</w:t>
            </w:r>
            <w:r w:rsidRPr="00537C36">
              <w:rPr>
                <w:bCs/>
              </w:rPr>
              <w:t>-</w:t>
            </w:r>
            <w:r w:rsidR="00937883" w:rsidRPr="00537C36">
              <w:rPr>
                <w:bCs/>
              </w:rPr>
              <w:t>8</w:t>
            </w:r>
            <w:r w:rsidRPr="00537C36">
              <w:rPr>
                <w:bCs/>
              </w:rPr>
              <w:t>:</w:t>
            </w:r>
            <w:r w:rsidR="0036788F" w:rsidRPr="00537C36">
              <w:rPr>
                <w:bCs/>
              </w:rPr>
              <w:t>55</w:t>
            </w:r>
          </w:p>
          <w:p w14:paraId="31BAA583" w14:textId="77777777" w:rsidR="00A42FD5" w:rsidRPr="00537C36" w:rsidRDefault="00A42FD5" w:rsidP="00A42FD5">
            <w:pPr>
              <w:tabs>
                <w:tab w:val="left" w:pos="885"/>
              </w:tabs>
              <w:spacing w:line="276" w:lineRule="auto"/>
              <w:rPr>
                <w:bCs/>
                <w:sz w:val="18"/>
              </w:rPr>
            </w:pPr>
          </w:p>
          <w:p w14:paraId="29F20230" w14:textId="77777777" w:rsidR="00AD6001" w:rsidRPr="00537C36" w:rsidRDefault="00AD6001" w:rsidP="00A42FD5">
            <w:pPr>
              <w:tabs>
                <w:tab w:val="left" w:pos="885"/>
              </w:tabs>
              <w:spacing w:line="276" w:lineRule="auto"/>
              <w:rPr>
                <w:bCs/>
                <w:sz w:val="36"/>
              </w:rPr>
            </w:pPr>
          </w:p>
          <w:p w14:paraId="2E517120" w14:textId="392898A8" w:rsidR="00040280" w:rsidRPr="00537C36" w:rsidRDefault="0036788F" w:rsidP="00A42FD5">
            <w:pPr>
              <w:tabs>
                <w:tab w:val="left" w:pos="885"/>
              </w:tabs>
              <w:spacing w:line="276" w:lineRule="auto"/>
              <w:rPr>
                <w:bCs/>
              </w:rPr>
            </w:pPr>
            <w:r w:rsidRPr="00537C36">
              <w:rPr>
                <w:bCs/>
              </w:rPr>
              <w:t>8</w:t>
            </w:r>
            <w:r w:rsidR="004235A8" w:rsidRPr="00537C36">
              <w:rPr>
                <w:bCs/>
              </w:rPr>
              <w:t>:</w:t>
            </w:r>
            <w:r w:rsidRPr="00537C36">
              <w:rPr>
                <w:bCs/>
              </w:rPr>
              <w:t>55</w:t>
            </w:r>
            <w:r w:rsidR="004235A8" w:rsidRPr="00537C36">
              <w:rPr>
                <w:bCs/>
              </w:rPr>
              <w:t>-9:</w:t>
            </w:r>
            <w:r w:rsidRPr="00537C36">
              <w:rPr>
                <w:bCs/>
              </w:rPr>
              <w:t>00</w:t>
            </w:r>
          </w:p>
          <w:p w14:paraId="056DAFB2" w14:textId="77777777" w:rsidR="0036788F" w:rsidRPr="00537C36" w:rsidRDefault="0036788F" w:rsidP="00A42FD5">
            <w:pPr>
              <w:tabs>
                <w:tab w:val="left" w:pos="885"/>
              </w:tabs>
              <w:spacing w:line="276" w:lineRule="auto"/>
              <w:rPr>
                <w:bCs/>
              </w:rPr>
            </w:pPr>
          </w:p>
          <w:p w14:paraId="797DED58" w14:textId="77777777" w:rsidR="00937883" w:rsidRPr="00537C36" w:rsidRDefault="00937883" w:rsidP="00A42FD5">
            <w:pPr>
              <w:tabs>
                <w:tab w:val="left" w:pos="885"/>
              </w:tabs>
              <w:spacing w:line="276" w:lineRule="auto"/>
              <w:rPr>
                <w:bCs/>
                <w:sz w:val="10"/>
              </w:rPr>
            </w:pPr>
          </w:p>
          <w:p w14:paraId="0BD17296" w14:textId="4E359ABC" w:rsidR="0036788F" w:rsidRPr="00537C36" w:rsidRDefault="0036788F" w:rsidP="00A42FD5">
            <w:pPr>
              <w:tabs>
                <w:tab w:val="left" w:pos="885"/>
              </w:tabs>
              <w:spacing w:line="276" w:lineRule="auto"/>
              <w:rPr>
                <w:bCs/>
              </w:rPr>
            </w:pPr>
            <w:r w:rsidRPr="00537C36">
              <w:rPr>
                <w:bCs/>
              </w:rPr>
              <w:t>9:00-</w:t>
            </w:r>
            <w:r w:rsidR="00937883" w:rsidRPr="00537C36">
              <w:rPr>
                <w:bCs/>
              </w:rPr>
              <w:t>10</w:t>
            </w:r>
            <w:r w:rsidRPr="00537C36">
              <w:rPr>
                <w:bCs/>
              </w:rPr>
              <w:t>:</w:t>
            </w:r>
            <w:r w:rsidR="00937883" w:rsidRPr="00537C36">
              <w:rPr>
                <w:bCs/>
              </w:rPr>
              <w:t>10</w:t>
            </w:r>
          </w:p>
          <w:p w14:paraId="2A4C4508" w14:textId="77777777" w:rsidR="0036788F" w:rsidRPr="00537C36" w:rsidRDefault="0036788F" w:rsidP="00A42FD5">
            <w:pPr>
              <w:tabs>
                <w:tab w:val="left" w:pos="885"/>
              </w:tabs>
              <w:spacing w:line="276" w:lineRule="auto"/>
              <w:rPr>
                <w:bCs/>
              </w:rPr>
            </w:pPr>
          </w:p>
          <w:p w14:paraId="300579A0" w14:textId="77777777" w:rsidR="00EA190B" w:rsidRPr="00537C36" w:rsidRDefault="00EA190B" w:rsidP="00937883">
            <w:pPr>
              <w:tabs>
                <w:tab w:val="left" w:pos="885"/>
              </w:tabs>
              <w:spacing w:line="276" w:lineRule="auto"/>
              <w:rPr>
                <w:bCs/>
              </w:rPr>
            </w:pPr>
          </w:p>
          <w:p w14:paraId="5D17BC60" w14:textId="77777777" w:rsidR="00EA190B" w:rsidRPr="00537C36" w:rsidRDefault="00EA190B" w:rsidP="00937883">
            <w:pPr>
              <w:tabs>
                <w:tab w:val="left" w:pos="885"/>
              </w:tabs>
              <w:spacing w:line="276" w:lineRule="auto"/>
              <w:rPr>
                <w:bCs/>
                <w:sz w:val="12"/>
              </w:rPr>
            </w:pPr>
          </w:p>
          <w:p w14:paraId="5D16F81D" w14:textId="1FF9E510" w:rsidR="0036788F" w:rsidRPr="00537C36" w:rsidRDefault="00937883" w:rsidP="00937883">
            <w:pPr>
              <w:tabs>
                <w:tab w:val="left" w:pos="885"/>
              </w:tabs>
              <w:spacing w:line="276" w:lineRule="auto"/>
              <w:rPr>
                <w:bCs/>
              </w:rPr>
            </w:pPr>
            <w:r w:rsidRPr="00537C36">
              <w:rPr>
                <w:bCs/>
              </w:rPr>
              <w:lastRenderedPageBreak/>
              <w:t>10</w:t>
            </w:r>
            <w:r w:rsidR="0036788F" w:rsidRPr="00537C36">
              <w:rPr>
                <w:bCs/>
              </w:rPr>
              <w:t>:</w:t>
            </w:r>
            <w:r w:rsidRPr="00537C36">
              <w:rPr>
                <w:bCs/>
              </w:rPr>
              <w:t>10</w:t>
            </w:r>
            <w:r w:rsidR="0036788F" w:rsidRPr="00537C36">
              <w:rPr>
                <w:bCs/>
              </w:rPr>
              <w:t>-</w:t>
            </w:r>
            <w:r w:rsidRPr="00537C36">
              <w:rPr>
                <w:bCs/>
              </w:rPr>
              <w:t>10</w:t>
            </w:r>
            <w:r w:rsidR="0036788F" w:rsidRPr="00537C36">
              <w:rPr>
                <w:bCs/>
              </w:rPr>
              <w:t>:</w:t>
            </w:r>
            <w:r w:rsidRPr="00537C36">
              <w:rPr>
                <w:bCs/>
              </w:rPr>
              <w:t>1</w:t>
            </w:r>
            <w:r w:rsidR="0036788F" w:rsidRPr="00537C36">
              <w:rPr>
                <w:bCs/>
              </w:rPr>
              <w:t>5</w:t>
            </w:r>
          </w:p>
        </w:tc>
        <w:tc>
          <w:tcPr>
            <w:tcW w:w="8257" w:type="dxa"/>
          </w:tcPr>
          <w:p w14:paraId="5539528A" w14:textId="11518A49" w:rsidR="00046EEE" w:rsidRPr="00537C36" w:rsidRDefault="00A76B4E" w:rsidP="00A42FD5">
            <w:pPr>
              <w:numPr>
                <w:ilvl w:val="0"/>
                <w:numId w:val="1"/>
              </w:numPr>
              <w:spacing w:before="120" w:after="80" w:line="276" w:lineRule="auto"/>
              <w:rPr>
                <w:bCs/>
              </w:rPr>
            </w:pPr>
            <w:r w:rsidRPr="00537C36">
              <w:rPr>
                <w:bCs/>
              </w:rPr>
              <w:lastRenderedPageBreak/>
              <w:t>Registration</w:t>
            </w:r>
            <w:r w:rsidR="00377679" w:rsidRPr="00537C36">
              <w:rPr>
                <w:bCs/>
              </w:rPr>
              <w:t>/</w:t>
            </w:r>
            <w:r w:rsidR="00046EEE" w:rsidRPr="00537C36">
              <w:rPr>
                <w:bCs/>
              </w:rPr>
              <w:t xml:space="preserve">Đăng ký đại biểu </w:t>
            </w:r>
          </w:p>
          <w:p w14:paraId="13206874" w14:textId="6045F051" w:rsidR="004235A8" w:rsidRPr="00537C36" w:rsidRDefault="00064119" w:rsidP="00A42FD5">
            <w:pPr>
              <w:numPr>
                <w:ilvl w:val="0"/>
                <w:numId w:val="1"/>
              </w:numPr>
              <w:spacing w:before="120" w:after="80" w:line="276" w:lineRule="auto"/>
              <w:rPr>
                <w:bCs/>
              </w:rPr>
            </w:pPr>
            <w:r w:rsidRPr="00537C36">
              <w:rPr>
                <w:bCs/>
              </w:rPr>
              <w:t>Opening show</w:t>
            </w:r>
            <w:r w:rsidR="00377679" w:rsidRPr="00537C36">
              <w:rPr>
                <w:bCs/>
              </w:rPr>
              <w:t>/</w:t>
            </w:r>
            <w:r w:rsidR="004235A8" w:rsidRPr="00537C36">
              <w:rPr>
                <w:bCs/>
              </w:rPr>
              <w:t>Văn nghệ chào mừng</w:t>
            </w:r>
          </w:p>
          <w:p w14:paraId="6701D9FF" w14:textId="691FAD20" w:rsidR="00AD6001" w:rsidRPr="00537C36" w:rsidRDefault="00377679" w:rsidP="00064119">
            <w:pPr>
              <w:numPr>
                <w:ilvl w:val="0"/>
                <w:numId w:val="1"/>
              </w:numPr>
              <w:spacing w:before="120" w:after="80" w:line="276" w:lineRule="auto"/>
              <w:rPr>
                <w:bCs/>
              </w:rPr>
            </w:pPr>
            <w:r w:rsidRPr="00537C36">
              <w:rPr>
                <w:bCs/>
              </w:rPr>
              <w:t>Introduction/</w:t>
            </w:r>
            <w:r w:rsidR="00040280" w:rsidRPr="00537C36">
              <w:rPr>
                <w:bCs/>
              </w:rPr>
              <w:t>Tuyên bố lý do</w:t>
            </w:r>
            <w:r w:rsidR="004235A8" w:rsidRPr="00537C36">
              <w:rPr>
                <w:bCs/>
              </w:rPr>
              <w:t xml:space="preserve"> và </w:t>
            </w:r>
            <w:r w:rsidR="00040280" w:rsidRPr="00537C36">
              <w:rPr>
                <w:bCs/>
              </w:rPr>
              <w:t>Giới thiệu đại biểu</w:t>
            </w:r>
            <w:r w:rsidR="00064119" w:rsidRPr="00537C36">
              <w:rPr>
                <w:bCs/>
              </w:rPr>
              <w:t xml:space="preserve">, </w:t>
            </w:r>
            <w:r w:rsidR="00AD6001" w:rsidRPr="00537C36">
              <w:rPr>
                <w:bCs/>
              </w:rPr>
              <w:t>Giới thiệu chương trình hội thảo</w:t>
            </w:r>
          </w:p>
          <w:p w14:paraId="7DA8A2D5" w14:textId="6FEE962A" w:rsidR="00A76B4E" w:rsidRPr="00537C36" w:rsidRDefault="00A76B4E" w:rsidP="00A76B4E">
            <w:pPr>
              <w:numPr>
                <w:ilvl w:val="0"/>
                <w:numId w:val="1"/>
              </w:numPr>
              <w:spacing w:after="80" w:line="276" w:lineRule="auto"/>
              <w:rPr>
                <w:bCs/>
              </w:rPr>
            </w:pPr>
            <w:r w:rsidRPr="00537C36">
              <w:rPr>
                <w:bCs/>
              </w:rPr>
              <w:t xml:space="preserve">Welcoming Remarks by </w:t>
            </w:r>
            <w:r w:rsidR="00064119" w:rsidRPr="00537C36">
              <w:rPr>
                <w:bCs/>
              </w:rPr>
              <w:t>Dr. Pham Tan Ha</w:t>
            </w:r>
            <w:r w:rsidRPr="00537C36">
              <w:rPr>
                <w:bCs/>
              </w:rPr>
              <w:t xml:space="preserve">, </w:t>
            </w:r>
            <w:r w:rsidR="00064119" w:rsidRPr="00537C36">
              <w:rPr>
                <w:bCs/>
              </w:rPr>
              <w:t xml:space="preserve">Vice President, </w:t>
            </w:r>
            <w:r w:rsidRPr="00537C36">
              <w:rPr>
                <w:iCs/>
                <w:kern w:val="16"/>
              </w:rPr>
              <w:t>USSH, VNU-HCMC</w:t>
            </w:r>
            <w:r w:rsidRPr="00537C36">
              <w:rPr>
                <w:bCs/>
              </w:rPr>
              <w:t xml:space="preserve">/Diễn văn chào mừng của </w:t>
            </w:r>
            <w:r w:rsidR="00064119" w:rsidRPr="00537C36">
              <w:rPr>
                <w:bCs/>
              </w:rPr>
              <w:t xml:space="preserve">TS. Phạm Tấn Hạ, Phó Hiệu Trưởng, </w:t>
            </w:r>
            <w:r w:rsidRPr="00537C36">
              <w:rPr>
                <w:bCs/>
              </w:rPr>
              <w:t>trường ĐHKHXH&amp;NV-VNUHCM</w:t>
            </w:r>
          </w:p>
          <w:p w14:paraId="53978D85" w14:textId="02A2C80C" w:rsidR="00A76B4E" w:rsidRPr="00537C36" w:rsidRDefault="00537C36" w:rsidP="00A42FD5">
            <w:pPr>
              <w:numPr>
                <w:ilvl w:val="0"/>
                <w:numId w:val="1"/>
              </w:numPr>
              <w:spacing w:after="80" w:line="276" w:lineRule="auto"/>
              <w:rPr>
                <w:bCs/>
              </w:rPr>
            </w:pPr>
            <w:r w:rsidRPr="00537C36">
              <w:rPr>
                <w:bCs/>
              </w:rPr>
              <w:t xml:space="preserve">Opening Remarks by Prof. </w:t>
            </w:r>
            <w:r w:rsidR="00A76B4E" w:rsidRPr="00537C36">
              <w:rPr>
                <w:bCs/>
              </w:rPr>
              <w:t>Yang</w:t>
            </w:r>
            <w:r w:rsidRPr="00537C36">
              <w:rPr>
                <w:bCs/>
              </w:rPr>
              <w:t xml:space="preserve"> Chen </w:t>
            </w:r>
            <w:r w:rsidR="0036788F" w:rsidRPr="00537C36">
              <w:rPr>
                <w:bCs/>
              </w:rPr>
              <w:t>Sheng</w:t>
            </w:r>
            <w:r w:rsidR="00A76B4E" w:rsidRPr="00537C36">
              <w:rPr>
                <w:bCs/>
              </w:rPr>
              <w:t>, Dean, College of Education, National Chi Nan University</w:t>
            </w:r>
            <w:r w:rsidR="00AD6001" w:rsidRPr="00537C36">
              <w:rPr>
                <w:bCs/>
              </w:rPr>
              <w:t>/Diễn văn khai mạc của GS.TS. Dương Chấn Thăng, Viện trưởng, Viện Giáo dục, Đại học Quốc lập Chi Nan</w:t>
            </w:r>
          </w:p>
          <w:p w14:paraId="16CECCAF" w14:textId="5392D17A" w:rsidR="00040280" w:rsidRPr="00537C36" w:rsidRDefault="00064119" w:rsidP="00A42FD5">
            <w:pPr>
              <w:numPr>
                <w:ilvl w:val="0"/>
                <w:numId w:val="1"/>
              </w:numPr>
              <w:spacing w:after="80" w:line="276" w:lineRule="auto"/>
              <w:rPr>
                <w:bCs/>
              </w:rPr>
            </w:pPr>
            <w:r w:rsidRPr="00537C36">
              <w:rPr>
                <w:bCs/>
              </w:rPr>
              <w:t xml:space="preserve">Speech delivered </w:t>
            </w:r>
            <w:r w:rsidR="00AD6001" w:rsidRPr="00537C36">
              <w:rPr>
                <w:bCs/>
              </w:rPr>
              <w:t>by Dr. Hoang Mai Khanh</w:t>
            </w:r>
            <w:r w:rsidR="00D15EC5" w:rsidRPr="00537C36">
              <w:rPr>
                <w:bCs/>
              </w:rPr>
              <w:t xml:space="preserve">, </w:t>
            </w:r>
            <w:r w:rsidR="00AD6001" w:rsidRPr="00537C36">
              <w:rPr>
                <w:bCs/>
              </w:rPr>
              <w:t>Dean</w:t>
            </w:r>
            <w:r w:rsidR="00D15EC5" w:rsidRPr="00537C36">
              <w:rPr>
                <w:iCs/>
                <w:kern w:val="16"/>
              </w:rPr>
              <w:t>,</w:t>
            </w:r>
            <w:r w:rsidR="00AD6001" w:rsidRPr="00537C36">
              <w:rPr>
                <w:iCs/>
                <w:kern w:val="16"/>
              </w:rPr>
              <w:t xml:space="preserve"> Faculty of Education, USSH,</w:t>
            </w:r>
            <w:r w:rsidR="00D15EC5" w:rsidRPr="00537C36">
              <w:rPr>
                <w:iCs/>
                <w:kern w:val="16"/>
              </w:rPr>
              <w:t xml:space="preserve"> VNU-HCMC</w:t>
            </w:r>
            <w:r w:rsidR="00D15EC5" w:rsidRPr="00537C36">
              <w:rPr>
                <w:bCs/>
              </w:rPr>
              <w:t xml:space="preserve"> </w:t>
            </w:r>
            <w:r w:rsidR="00377679" w:rsidRPr="00537C36">
              <w:rPr>
                <w:bCs/>
              </w:rPr>
              <w:t>/</w:t>
            </w:r>
            <w:r w:rsidR="00AD6001" w:rsidRPr="00537C36">
              <w:rPr>
                <w:bCs/>
              </w:rPr>
              <w:t>Phát biểu đề dẫn</w:t>
            </w:r>
            <w:r w:rsidR="00E77541" w:rsidRPr="00537C36">
              <w:rPr>
                <w:bCs/>
              </w:rPr>
              <w:t xml:space="preserve"> </w:t>
            </w:r>
            <w:r w:rsidR="00AD6001" w:rsidRPr="00537C36">
              <w:rPr>
                <w:bCs/>
              </w:rPr>
              <w:t>của TS. Hoàng Mai Khanh, Trưởng Khoa, Khoa Giáo dục, trường ĐHKHXH&amp;NV-VNUHCM</w:t>
            </w:r>
          </w:p>
          <w:p w14:paraId="61F85FF9" w14:textId="06718487" w:rsidR="00CD73D9" w:rsidRPr="00537C36" w:rsidRDefault="00D15EC5" w:rsidP="00CD73D9">
            <w:pPr>
              <w:numPr>
                <w:ilvl w:val="0"/>
                <w:numId w:val="1"/>
              </w:numPr>
              <w:spacing w:after="80" w:line="276" w:lineRule="auto"/>
              <w:rPr>
                <w:bCs/>
              </w:rPr>
            </w:pPr>
            <w:r w:rsidRPr="00537C36">
              <w:rPr>
                <w:bCs/>
              </w:rPr>
              <w:t>Present</w:t>
            </w:r>
            <w:r w:rsidR="00AD6001" w:rsidRPr="00537C36">
              <w:rPr>
                <w:bCs/>
              </w:rPr>
              <w:t xml:space="preserve"> flowers</w:t>
            </w:r>
            <w:r w:rsidR="0036788F" w:rsidRPr="00537C36">
              <w:rPr>
                <w:bCs/>
              </w:rPr>
              <w:t>/gifts</w:t>
            </w:r>
            <w:r w:rsidR="00AD6001" w:rsidRPr="00537C36">
              <w:rPr>
                <w:bCs/>
              </w:rPr>
              <w:t xml:space="preserve"> to co-organizer,</w:t>
            </w:r>
            <w:r w:rsidR="00064119" w:rsidRPr="00537C36">
              <w:rPr>
                <w:bCs/>
              </w:rPr>
              <w:t xml:space="preserve"> the</w:t>
            </w:r>
            <w:r w:rsidR="00AD6001" w:rsidRPr="00537C36">
              <w:rPr>
                <w:bCs/>
              </w:rPr>
              <w:t xml:space="preserve"> sponsor</w:t>
            </w:r>
            <w:r w:rsidRPr="00537C36">
              <w:rPr>
                <w:bCs/>
              </w:rPr>
              <w:t>/Tặng hoa</w:t>
            </w:r>
            <w:r w:rsidR="0036788F" w:rsidRPr="00537C36">
              <w:rPr>
                <w:bCs/>
              </w:rPr>
              <w:t>/quà đồng tổ chức và nhà tài trợ</w:t>
            </w:r>
          </w:p>
          <w:p w14:paraId="6DF6B55E" w14:textId="3C11F5BC" w:rsidR="00361712" w:rsidRPr="00537C36" w:rsidRDefault="00FE5171" w:rsidP="00A42FD5">
            <w:pPr>
              <w:numPr>
                <w:ilvl w:val="0"/>
                <w:numId w:val="1"/>
              </w:numPr>
              <w:spacing w:before="120" w:after="80" w:line="276" w:lineRule="auto"/>
              <w:rPr>
                <w:bCs/>
              </w:rPr>
            </w:pPr>
            <w:r w:rsidRPr="00537C36">
              <w:rPr>
                <w:bCs/>
              </w:rPr>
              <w:t>Plenary S</w:t>
            </w:r>
            <w:r w:rsidR="00CF212A" w:rsidRPr="00537C36">
              <w:rPr>
                <w:bCs/>
              </w:rPr>
              <w:t>ession/</w:t>
            </w:r>
            <w:r w:rsidR="00CC65F9" w:rsidRPr="00537C36">
              <w:rPr>
                <w:bCs/>
              </w:rPr>
              <w:t>Phiên toàn thể</w:t>
            </w:r>
            <w:r w:rsidR="00A25075" w:rsidRPr="00537C36">
              <w:rPr>
                <w:bCs/>
              </w:rPr>
              <w:t xml:space="preserve"> </w:t>
            </w:r>
          </w:p>
          <w:p w14:paraId="5F503D59" w14:textId="77777777" w:rsidR="00937883" w:rsidRPr="00537C36" w:rsidRDefault="00901C18" w:rsidP="00064119">
            <w:pPr>
              <w:spacing w:before="120" w:after="80" w:line="276" w:lineRule="auto"/>
              <w:ind w:left="792"/>
              <w:rPr>
                <w:bCs/>
              </w:rPr>
            </w:pPr>
            <w:r w:rsidRPr="00537C36">
              <w:rPr>
                <w:b/>
                <w:bCs/>
              </w:rPr>
              <w:t>Prof. Nguyen Loc:</w:t>
            </w:r>
            <w:r w:rsidRPr="00537C36">
              <w:rPr>
                <w:bCs/>
              </w:rPr>
              <w:t xml:space="preserve"> Required reform of higher education in the context of </w:t>
            </w:r>
            <w:r w:rsidR="00937883" w:rsidRPr="00537C36">
              <w:rPr>
                <w:bCs/>
              </w:rPr>
              <w:t>the industrial revolution 4.0</w:t>
            </w:r>
          </w:p>
          <w:p w14:paraId="6BEC690D" w14:textId="645BA47F" w:rsidR="00937883" w:rsidRPr="00537C36" w:rsidRDefault="00064119" w:rsidP="00937883">
            <w:pPr>
              <w:spacing w:before="120" w:after="80" w:line="276" w:lineRule="auto"/>
              <w:ind w:left="792"/>
              <w:rPr>
                <w:b/>
                <w:bCs/>
              </w:rPr>
            </w:pPr>
            <w:r w:rsidRPr="00537C36">
              <w:rPr>
                <w:b/>
                <w:bCs/>
              </w:rPr>
              <w:t>Chairs: Prof. Dr. Yang Chen – Sheng &amp; Dr. Hoang Mai Khanh</w:t>
            </w:r>
          </w:p>
          <w:p w14:paraId="7DB892F4" w14:textId="67871560" w:rsidR="0036788F" w:rsidRPr="00537C36" w:rsidRDefault="0036788F" w:rsidP="00EA190B">
            <w:pPr>
              <w:pStyle w:val="ListParagraph"/>
              <w:numPr>
                <w:ilvl w:val="0"/>
                <w:numId w:val="45"/>
              </w:numPr>
              <w:spacing w:before="120" w:after="80"/>
              <w:ind w:left="859"/>
              <w:rPr>
                <w:rFonts w:ascii="Times  New Roman" w:hAnsi="Times  New Roman"/>
                <w:b/>
                <w:bCs/>
                <w:sz w:val="24"/>
                <w:szCs w:val="24"/>
              </w:rPr>
            </w:pPr>
            <w:r w:rsidRPr="00537C36">
              <w:rPr>
                <w:rFonts w:ascii="Times  New Roman" w:hAnsi="Times  New Roman"/>
                <w:b/>
                <w:bCs/>
                <w:sz w:val="24"/>
                <w:szCs w:val="24"/>
              </w:rPr>
              <w:lastRenderedPageBreak/>
              <w:t>Group photo</w:t>
            </w:r>
          </w:p>
        </w:tc>
      </w:tr>
      <w:tr w:rsidR="00537C36" w:rsidRPr="00537C36" w14:paraId="62D2D9AC" w14:textId="77777777" w:rsidTr="00E515B2">
        <w:trPr>
          <w:trHeight w:val="449"/>
        </w:trPr>
        <w:tc>
          <w:tcPr>
            <w:tcW w:w="1728" w:type="dxa"/>
            <w:vAlign w:val="center"/>
          </w:tcPr>
          <w:p w14:paraId="405FB57D" w14:textId="1D89CC0E" w:rsidR="00040280" w:rsidRPr="00537C36" w:rsidRDefault="00937883" w:rsidP="00937883">
            <w:pPr>
              <w:spacing w:line="360" w:lineRule="auto"/>
              <w:rPr>
                <w:b/>
                <w:bCs/>
              </w:rPr>
            </w:pPr>
            <w:r w:rsidRPr="00537C36">
              <w:rPr>
                <w:b/>
                <w:bCs/>
              </w:rPr>
              <w:lastRenderedPageBreak/>
              <w:t>10</w:t>
            </w:r>
            <w:r w:rsidR="00040280" w:rsidRPr="00537C36">
              <w:rPr>
                <w:b/>
                <w:bCs/>
              </w:rPr>
              <w:t>:</w:t>
            </w:r>
            <w:r w:rsidRPr="00537C36">
              <w:rPr>
                <w:b/>
                <w:bCs/>
              </w:rPr>
              <w:t>1</w:t>
            </w:r>
            <w:r w:rsidR="0036788F" w:rsidRPr="00537C36">
              <w:rPr>
                <w:b/>
                <w:bCs/>
              </w:rPr>
              <w:t>5</w:t>
            </w:r>
            <w:r w:rsidR="00040280" w:rsidRPr="00537C36">
              <w:rPr>
                <w:b/>
                <w:bCs/>
              </w:rPr>
              <w:t>-10:</w:t>
            </w:r>
            <w:r w:rsidRPr="00537C36">
              <w:rPr>
                <w:b/>
                <w:bCs/>
              </w:rPr>
              <w:t>30</w:t>
            </w:r>
          </w:p>
        </w:tc>
        <w:tc>
          <w:tcPr>
            <w:tcW w:w="8257" w:type="dxa"/>
            <w:vAlign w:val="center"/>
          </w:tcPr>
          <w:p w14:paraId="32C24B63" w14:textId="0AC68F41" w:rsidR="00040280" w:rsidRPr="00537C36" w:rsidRDefault="00D201FE" w:rsidP="00D201FE">
            <w:pPr>
              <w:spacing w:line="360" w:lineRule="auto"/>
              <w:jc w:val="center"/>
              <w:rPr>
                <w:b/>
                <w:bCs/>
              </w:rPr>
            </w:pPr>
            <w:r w:rsidRPr="00537C36">
              <w:rPr>
                <w:b/>
                <w:bCs/>
              </w:rPr>
              <w:t>Tea break</w:t>
            </w:r>
            <w:r w:rsidR="00E515B2" w:rsidRPr="00537C36">
              <w:rPr>
                <w:b/>
                <w:bCs/>
              </w:rPr>
              <w:t>/Giải lao</w:t>
            </w:r>
          </w:p>
        </w:tc>
      </w:tr>
      <w:tr w:rsidR="00537C36" w:rsidRPr="00537C36" w14:paraId="68967C71" w14:textId="77777777" w:rsidTr="00E515B2">
        <w:tc>
          <w:tcPr>
            <w:tcW w:w="9985" w:type="dxa"/>
            <w:gridSpan w:val="2"/>
            <w:vAlign w:val="center"/>
          </w:tcPr>
          <w:p w14:paraId="5FE17D73" w14:textId="3CEE3B38" w:rsidR="00C9579A" w:rsidRPr="00537C36" w:rsidRDefault="00D201FE" w:rsidP="00C9579A">
            <w:pPr>
              <w:spacing w:line="360" w:lineRule="auto"/>
              <w:jc w:val="center"/>
              <w:rPr>
                <w:b/>
                <w:bCs/>
                <w:lang w:val="fr-FR"/>
              </w:rPr>
            </w:pPr>
            <w:r w:rsidRPr="00537C36">
              <w:rPr>
                <w:b/>
                <w:bCs/>
                <w:lang w:val="fr-FR"/>
              </w:rPr>
              <w:t xml:space="preserve">Parallel </w:t>
            </w:r>
            <w:r w:rsidR="00FE5171" w:rsidRPr="00537C36">
              <w:rPr>
                <w:b/>
                <w:bCs/>
                <w:lang w:val="fr-FR"/>
              </w:rPr>
              <w:t>S</w:t>
            </w:r>
            <w:r w:rsidRPr="00537C36">
              <w:rPr>
                <w:b/>
                <w:bCs/>
                <w:lang w:val="fr-FR"/>
              </w:rPr>
              <w:t>ession</w:t>
            </w:r>
            <w:r w:rsidR="00D15EC5" w:rsidRPr="00537C36">
              <w:rPr>
                <w:b/>
                <w:bCs/>
                <w:lang w:val="fr-FR"/>
              </w:rPr>
              <w:t>s</w:t>
            </w:r>
            <w:r w:rsidRPr="00537C36">
              <w:rPr>
                <w:b/>
                <w:bCs/>
                <w:lang w:val="fr-FR"/>
              </w:rPr>
              <w:t>/</w:t>
            </w:r>
            <w:r w:rsidR="00C9579A" w:rsidRPr="00537C36">
              <w:rPr>
                <w:b/>
                <w:bCs/>
                <w:lang w:val="fr-FR"/>
              </w:rPr>
              <w:t>Phiên Tiểu ban</w:t>
            </w:r>
          </w:p>
        </w:tc>
      </w:tr>
      <w:tr w:rsidR="00537C36" w:rsidRPr="00537C36" w14:paraId="0EF80563" w14:textId="77777777" w:rsidTr="00E515B2">
        <w:tc>
          <w:tcPr>
            <w:tcW w:w="1728" w:type="dxa"/>
            <w:vMerge w:val="restart"/>
            <w:vAlign w:val="center"/>
          </w:tcPr>
          <w:p w14:paraId="3F72723C" w14:textId="43A5E1D4" w:rsidR="003C6E3C" w:rsidRPr="00537C36" w:rsidRDefault="003C6E3C" w:rsidP="00937883">
            <w:pPr>
              <w:spacing w:line="360" w:lineRule="auto"/>
              <w:rPr>
                <w:bCs/>
              </w:rPr>
            </w:pPr>
            <w:r w:rsidRPr="00537C36">
              <w:rPr>
                <w:bCs/>
              </w:rPr>
              <w:t>10:30 – 11:30</w:t>
            </w:r>
          </w:p>
        </w:tc>
        <w:tc>
          <w:tcPr>
            <w:tcW w:w="8257" w:type="dxa"/>
            <w:vAlign w:val="center"/>
          </w:tcPr>
          <w:p w14:paraId="41F607C3" w14:textId="5D500068" w:rsidR="003C6E3C" w:rsidRPr="00537C36" w:rsidRDefault="003C6E3C" w:rsidP="00A42FD5">
            <w:pPr>
              <w:spacing w:line="276" w:lineRule="auto"/>
              <w:jc w:val="both"/>
              <w:rPr>
                <w:b/>
                <w:bCs/>
              </w:rPr>
            </w:pPr>
            <w:r w:rsidRPr="00537C36">
              <w:rPr>
                <w:b/>
                <w:bCs/>
              </w:rPr>
              <w:t>Room D. 201 (English)</w:t>
            </w:r>
          </w:p>
          <w:p w14:paraId="6EAAE202" w14:textId="417F258C" w:rsidR="003C6E3C" w:rsidRPr="00537C36" w:rsidRDefault="003C6E3C" w:rsidP="00A42FD5">
            <w:pPr>
              <w:spacing w:line="276" w:lineRule="auto"/>
              <w:jc w:val="both"/>
              <w:rPr>
                <w:b/>
                <w:bCs/>
              </w:rPr>
            </w:pPr>
            <w:r w:rsidRPr="00537C36">
              <w:rPr>
                <w:b/>
                <w:bCs/>
              </w:rPr>
              <w:t>Chairs: P</w:t>
            </w:r>
            <w:r w:rsidR="0033736A" w:rsidRPr="00537C36">
              <w:rPr>
                <w:b/>
                <w:bCs/>
              </w:rPr>
              <w:t>r</w:t>
            </w:r>
            <w:r w:rsidRPr="00537C36">
              <w:rPr>
                <w:b/>
                <w:bCs/>
              </w:rPr>
              <w:t xml:space="preserve">of. </w:t>
            </w:r>
            <w:r w:rsidR="00C42210">
              <w:rPr>
                <w:rFonts w:ascii="Times  New Roman" w:hAnsi="Times  New Roman"/>
                <w:b/>
              </w:rPr>
              <w:t xml:space="preserve">Tsai Chin Tien </w:t>
            </w:r>
            <w:r w:rsidRPr="00537C36">
              <w:rPr>
                <w:b/>
                <w:bCs/>
              </w:rPr>
              <w:t xml:space="preserve">&amp; Dr. </w:t>
            </w:r>
            <w:r w:rsidR="007259D0" w:rsidRPr="00537C36">
              <w:rPr>
                <w:b/>
                <w:bCs/>
              </w:rPr>
              <w:t>Nguyen Thi Hao</w:t>
            </w:r>
            <w:r w:rsidRPr="00537C36">
              <w:rPr>
                <w:b/>
                <w:bCs/>
              </w:rPr>
              <w:t xml:space="preserve"> </w:t>
            </w:r>
          </w:p>
          <w:p w14:paraId="65960138" w14:textId="77777777" w:rsidR="003C6E3C" w:rsidRPr="00537C36" w:rsidRDefault="003C6E3C" w:rsidP="003C6E3C">
            <w:pPr>
              <w:pStyle w:val="ListParagraph"/>
              <w:numPr>
                <w:ilvl w:val="0"/>
                <w:numId w:val="40"/>
              </w:numPr>
              <w:spacing w:beforeLines="50" w:before="120" w:afterLines="50" w:after="120"/>
              <w:ind w:left="769"/>
              <w:rPr>
                <w:rFonts w:ascii="Times  New Roman" w:hAnsi="Times  New Roman"/>
                <w:bCs/>
                <w:sz w:val="24"/>
                <w:szCs w:val="24"/>
              </w:rPr>
            </w:pPr>
            <w:r w:rsidRPr="00537C36">
              <w:rPr>
                <w:rFonts w:ascii="Times  New Roman" w:hAnsi="Times  New Roman"/>
                <w:b/>
                <w:sz w:val="24"/>
                <w:szCs w:val="24"/>
              </w:rPr>
              <w:t>Tsai Chin Tien, Hsu Hsiu Ching</w:t>
            </w:r>
            <w:r w:rsidRPr="00537C36">
              <w:rPr>
                <w:rFonts w:ascii="Times  New Roman" w:hAnsi="Times  New Roman"/>
                <w:sz w:val="24"/>
                <w:szCs w:val="24"/>
              </w:rPr>
              <w:t xml:space="preserve">: A Study on the high-quality transformation strategy of small - scale schools </w:t>
            </w:r>
          </w:p>
          <w:p w14:paraId="24954EAD" w14:textId="34EBC49C" w:rsidR="003C6E3C" w:rsidRPr="00537C36" w:rsidRDefault="003C6E3C" w:rsidP="003C6E3C">
            <w:pPr>
              <w:pStyle w:val="ListParagraph"/>
              <w:numPr>
                <w:ilvl w:val="0"/>
                <w:numId w:val="40"/>
              </w:numPr>
              <w:spacing w:beforeLines="50" w:before="120" w:afterLines="50" w:after="120"/>
              <w:ind w:left="769"/>
              <w:rPr>
                <w:rFonts w:ascii="Times  New Roman" w:hAnsi="Times  New Roman"/>
                <w:bCs/>
                <w:sz w:val="24"/>
                <w:szCs w:val="24"/>
              </w:rPr>
            </w:pPr>
            <w:r w:rsidRPr="00537C36">
              <w:rPr>
                <w:rFonts w:ascii="Times  New Roman" w:hAnsi="Times  New Roman"/>
                <w:b/>
                <w:sz w:val="24"/>
                <w:szCs w:val="24"/>
                <w:lang w:val="de-DE"/>
              </w:rPr>
              <w:t>Nguyen Hoang Thien</w:t>
            </w:r>
            <w:r w:rsidRPr="00537C36">
              <w:rPr>
                <w:rFonts w:ascii="Times  New Roman" w:hAnsi="Times  New Roman"/>
                <w:sz w:val="24"/>
                <w:szCs w:val="24"/>
                <w:lang w:val="de-DE"/>
              </w:rPr>
              <w:t>:</w:t>
            </w:r>
            <w:r w:rsidRPr="00537C36">
              <w:rPr>
                <w:rFonts w:ascii="Times  New Roman" w:hAnsi="Times  New Roman"/>
                <w:bCs/>
                <w:sz w:val="24"/>
                <w:szCs w:val="24"/>
              </w:rPr>
              <w:t xml:space="preserve"> The reality of teacher education in Finland – What can Vietnam learn from this?</w:t>
            </w:r>
          </w:p>
        </w:tc>
      </w:tr>
      <w:tr w:rsidR="00537C36" w:rsidRPr="00537C36" w14:paraId="382D2442" w14:textId="77777777" w:rsidTr="00E515B2">
        <w:tc>
          <w:tcPr>
            <w:tcW w:w="1728" w:type="dxa"/>
            <w:vMerge/>
            <w:vAlign w:val="center"/>
          </w:tcPr>
          <w:p w14:paraId="228CC474" w14:textId="77777777" w:rsidR="003C6E3C" w:rsidRPr="00537C36" w:rsidRDefault="003C6E3C" w:rsidP="00277F7C">
            <w:pPr>
              <w:spacing w:line="360" w:lineRule="auto"/>
              <w:rPr>
                <w:bCs/>
              </w:rPr>
            </w:pPr>
          </w:p>
        </w:tc>
        <w:tc>
          <w:tcPr>
            <w:tcW w:w="8257" w:type="dxa"/>
            <w:vAlign w:val="center"/>
          </w:tcPr>
          <w:p w14:paraId="0F25A28D" w14:textId="4051BFC6" w:rsidR="003C6E3C" w:rsidRPr="00537C36" w:rsidRDefault="003C6E3C" w:rsidP="00A42FD5">
            <w:pPr>
              <w:spacing w:line="276" w:lineRule="auto"/>
              <w:jc w:val="both"/>
              <w:rPr>
                <w:b/>
                <w:bCs/>
              </w:rPr>
            </w:pPr>
            <w:r w:rsidRPr="00537C36">
              <w:rPr>
                <w:b/>
                <w:bCs/>
              </w:rPr>
              <w:t>Room D. 202 (English)</w:t>
            </w:r>
          </w:p>
          <w:p w14:paraId="0A3F0573" w14:textId="21D0DFB5" w:rsidR="003C6E3C" w:rsidRPr="00537C36" w:rsidRDefault="003C6E3C" w:rsidP="00091F00">
            <w:pPr>
              <w:spacing w:line="276" w:lineRule="auto"/>
              <w:jc w:val="both"/>
              <w:rPr>
                <w:b/>
                <w:bCs/>
              </w:rPr>
            </w:pPr>
            <w:r w:rsidRPr="00537C36">
              <w:rPr>
                <w:b/>
                <w:bCs/>
              </w:rPr>
              <w:t>Chairs: Prof. Yang</w:t>
            </w:r>
            <w:r w:rsidR="00287671" w:rsidRPr="00537C36">
              <w:rPr>
                <w:b/>
                <w:bCs/>
              </w:rPr>
              <w:t xml:space="preserve"> Chen Sheng</w:t>
            </w:r>
            <w:r w:rsidRPr="00537C36">
              <w:rPr>
                <w:b/>
                <w:bCs/>
              </w:rPr>
              <w:t xml:space="preserve"> &amp; </w:t>
            </w:r>
            <w:r w:rsidR="0097561B" w:rsidRPr="00537C36">
              <w:rPr>
                <w:b/>
                <w:bCs/>
              </w:rPr>
              <w:t>Dr. Hoang Mai Khanh</w:t>
            </w:r>
            <w:r w:rsidRPr="00537C36">
              <w:rPr>
                <w:b/>
                <w:bCs/>
              </w:rPr>
              <w:t xml:space="preserve"> </w:t>
            </w:r>
          </w:p>
          <w:p w14:paraId="5E13F0FC" w14:textId="47EB7A27" w:rsidR="003C6E3C" w:rsidRPr="00537C36" w:rsidRDefault="003C6E3C" w:rsidP="003C6E3C">
            <w:pPr>
              <w:pStyle w:val="ListParagraph"/>
              <w:numPr>
                <w:ilvl w:val="0"/>
                <w:numId w:val="18"/>
              </w:numPr>
              <w:spacing w:beforeLines="50" w:before="120" w:afterLines="50" w:after="120"/>
              <w:rPr>
                <w:rFonts w:ascii="Times  New Roman" w:hAnsi="Times  New Roman"/>
                <w:bCs/>
                <w:sz w:val="24"/>
                <w:szCs w:val="24"/>
              </w:rPr>
            </w:pPr>
            <w:r w:rsidRPr="00537C36">
              <w:rPr>
                <w:rFonts w:ascii="Times  New Roman" w:eastAsia="華康粗黑體(P)" w:hAnsi="Times  New Roman"/>
                <w:b/>
                <w:sz w:val="24"/>
                <w:szCs w:val="24"/>
                <w:lang w:val="en"/>
              </w:rPr>
              <w:t>Chang</w:t>
            </w:r>
            <w:r w:rsidRPr="00537C36">
              <w:rPr>
                <w:rFonts w:ascii="Times  New Roman" w:eastAsia="華康粗黑體(P)" w:hAnsi="Times  New Roman"/>
                <w:b/>
                <w:sz w:val="24"/>
                <w:szCs w:val="24"/>
                <w:lang w:val="vi-VN"/>
              </w:rPr>
              <w:t xml:space="preserve"> </w:t>
            </w:r>
            <w:r w:rsidRPr="00537C36">
              <w:rPr>
                <w:rFonts w:ascii="Times  New Roman" w:eastAsia="華康粗黑體(P)" w:hAnsi="Times  New Roman"/>
                <w:b/>
                <w:sz w:val="24"/>
                <w:szCs w:val="24"/>
                <w:lang w:val="en"/>
              </w:rPr>
              <w:t>Hung Chang, Shih</w:t>
            </w:r>
            <w:r w:rsidRPr="00537C36">
              <w:rPr>
                <w:rFonts w:ascii="Times  New Roman" w:eastAsia="華康粗黑體(P)" w:hAnsi="Times  New Roman"/>
                <w:b/>
                <w:sz w:val="24"/>
                <w:szCs w:val="24"/>
                <w:lang w:val="vi-VN"/>
              </w:rPr>
              <w:t xml:space="preserve"> </w:t>
            </w:r>
            <w:r w:rsidRPr="00537C36">
              <w:rPr>
                <w:rFonts w:ascii="Times  New Roman" w:eastAsia="華康粗黑體(P)" w:hAnsi="Times  New Roman"/>
                <w:b/>
                <w:sz w:val="24"/>
                <w:szCs w:val="24"/>
                <w:lang w:val="en"/>
              </w:rPr>
              <w:t>Yu Yu, Liao Wen-Hsiu</w:t>
            </w:r>
            <w:r w:rsidRPr="00537C36">
              <w:rPr>
                <w:rFonts w:ascii="Times  New Roman" w:eastAsia="華康粗黑體(P)" w:hAnsi="Times  New Roman"/>
                <w:sz w:val="24"/>
                <w:szCs w:val="24"/>
                <w:lang w:val="en"/>
              </w:rPr>
              <w:t xml:space="preserve">: </w:t>
            </w:r>
            <w:r w:rsidRPr="00537C36">
              <w:rPr>
                <w:rFonts w:ascii="Times  New Roman" w:eastAsia="華康粗黑體(P)" w:hAnsi="Times  New Roman"/>
                <w:sz w:val="24"/>
                <w:szCs w:val="24"/>
                <w:lang w:val="en" w:eastAsia="zh-TW"/>
              </w:rPr>
              <w:t>The r</w:t>
            </w:r>
            <w:r w:rsidRPr="00537C36">
              <w:rPr>
                <w:rFonts w:ascii="Times  New Roman" w:eastAsia="華康粗黑體(P)" w:hAnsi="Times  New Roman"/>
                <w:sz w:val="24"/>
                <w:szCs w:val="24"/>
                <w:lang w:val="en"/>
              </w:rPr>
              <w:t xml:space="preserve">elationship </w:t>
            </w:r>
            <w:r w:rsidRPr="00537C36">
              <w:rPr>
                <w:rFonts w:ascii="Times  New Roman" w:eastAsia="華康粗黑體(P)" w:hAnsi="Times  New Roman"/>
                <w:sz w:val="24"/>
                <w:szCs w:val="24"/>
                <w:lang w:val="en" w:eastAsia="zh-TW"/>
              </w:rPr>
              <w:t>between</w:t>
            </w:r>
            <w:r w:rsidRPr="00537C36">
              <w:rPr>
                <w:rFonts w:ascii="Times  New Roman" w:eastAsia="華康粗黑體(P)" w:hAnsi="Times  New Roman"/>
                <w:sz w:val="24"/>
                <w:szCs w:val="24"/>
                <w:lang w:val="en"/>
              </w:rPr>
              <w:t xml:space="preserve"> characteristic schools and organizational culture</w:t>
            </w:r>
            <w:r w:rsidRPr="00537C36">
              <w:rPr>
                <w:rFonts w:ascii="Times  New Roman" w:eastAsia="華康粗黑體(P)" w:hAnsi="Times  New Roman"/>
                <w:sz w:val="24"/>
                <w:szCs w:val="24"/>
                <w:lang w:val="en" w:eastAsia="zh-TW"/>
              </w:rPr>
              <w:t>:</w:t>
            </w:r>
            <w:r w:rsidRPr="00537C36">
              <w:rPr>
                <w:rFonts w:ascii="Times  New Roman" w:eastAsia="華康粗黑體(P)" w:hAnsi="Times  New Roman"/>
                <w:sz w:val="24"/>
                <w:szCs w:val="24"/>
                <w:lang w:val="en"/>
              </w:rPr>
              <w:t xml:space="preserve"> A case study of a</w:t>
            </w:r>
            <w:r w:rsidRPr="00537C36">
              <w:rPr>
                <w:rFonts w:ascii="Times  New Roman" w:eastAsia="華康粗黑體(P)" w:hAnsi="Times  New Roman"/>
                <w:sz w:val="24"/>
                <w:szCs w:val="24"/>
                <w:lang w:val="en" w:eastAsia="zh-TW"/>
              </w:rPr>
              <w:t>n</w:t>
            </w:r>
            <w:r w:rsidRPr="00537C36">
              <w:rPr>
                <w:rFonts w:ascii="Times  New Roman" w:eastAsia="華康粗黑體(P)" w:hAnsi="Times  New Roman"/>
                <w:sz w:val="24"/>
                <w:szCs w:val="24"/>
                <w:lang w:val="en"/>
              </w:rPr>
              <w:t xml:space="preserve"> e</w:t>
            </w:r>
            <w:r w:rsidRPr="00537C36">
              <w:rPr>
                <w:rFonts w:ascii="Times  New Roman" w:eastAsia="華康粗黑體(P)" w:hAnsi="Times  New Roman"/>
                <w:sz w:val="24"/>
                <w:szCs w:val="24"/>
                <w:lang w:val="en" w:eastAsia="zh-TW"/>
              </w:rPr>
              <w:t>lementary</w:t>
            </w:r>
            <w:r w:rsidRPr="00537C36">
              <w:rPr>
                <w:rFonts w:ascii="Times  New Roman" w:eastAsia="華康粗黑體(P)" w:hAnsi="Times  New Roman"/>
                <w:sz w:val="24"/>
                <w:szCs w:val="24"/>
                <w:lang w:val="en"/>
              </w:rPr>
              <w:t xml:space="preserve"> school in Central Taiwan</w:t>
            </w:r>
          </w:p>
          <w:p w14:paraId="0D595C0D" w14:textId="45897B77" w:rsidR="003C6E3C" w:rsidRPr="00537C36" w:rsidRDefault="003C6E3C" w:rsidP="003C6E3C">
            <w:pPr>
              <w:pStyle w:val="ListParagraph"/>
              <w:numPr>
                <w:ilvl w:val="0"/>
                <w:numId w:val="18"/>
              </w:numPr>
              <w:spacing w:beforeLines="50" w:before="120" w:afterLines="50" w:after="120"/>
              <w:rPr>
                <w:rFonts w:ascii="Times  New Roman" w:hAnsi="Times  New Roman"/>
                <w:bCs/>
                <w:sz w:val="24"/>
                <w:szCs w:val="24"/>
              </w:rPr>
            </w:pPr>
            <w:r w:rsidRPr="00537C36">
              <w:rPr>
                <w:rFonts w:ascii="Times  New Roman" w:hAnsi="Times  New Roman"/>
                <w:b/>
                <w:sz w:val="24"/>
                <w:szCs w:val="24"/>
              </w:rPr>
              <w:t>Nguyen Thi Hao, Pham Ngoc Que Anh, Ta Hoang Anh Khoa, Nguyen Thanh Huy</w:t>
            </w:r>
            <w:r w:rsidRPr="00537C36">
              <w:rPr>
                <w:rFonts w:ascii="Times  New Roman" w:hAnsi="Times  New Roman"/>
                <w:sz w:val="24"/>
                <w:szCs w:val="24"/>
              </w:rPr>
              <w:t>:</w:t>
            </w:r>
            <w:r w:rsidRPr="00537C36">
              <w:rPr>
                <w:rFonts w:ascii="Times  New Roman" w:hAnsi="Times  New Roman"/>
                <w:noProof/>
                <w:sz w:val="24"/>
                <w:szCs w:val="24"/>
              </w:rPr>
              <w:t xml:space="preserve"> </w:t>
            </w:r>
            <w:r w:rsidRPr="00537C36">
              <w:rPr>
                <w:rFonts w:ascii="Times  New Roman" w:hAnsi="Times  New Roman"/>
                <w:sz w:val="24"/>
                <w:szCs w:val="24"/>
              </w:rPr>
              <w:t>Building a Database to Support the Teaching Knowledge about Astronomy and Optics in Nature - Social Subject at Primary Level</w:t>
            </w:r>
          </w:p>
        </w:tc>
      </w:tr>
      <w:tr w:rsidR="00537C36" w:rsidRPr="00537C36" w14:paraId="0D06B74D" w14:textId="77777777" w:rsidTr="00E515B2">
        <w:tc>
          <w:tcPr>
            <w:tcW w:w="1728" w:type="dxa"/>
            <w:vMerge/>
            <w:vAlign w:val="center"/>
          </w:tcPr>
          <w:p w14:paraId="276526EA" w14:textId="77777777" w:rsidR="003C6E3C" w:rsidRPr="00537C36" w:rsidRDefault="003C6E3C" w:rsidP="00277F7C">
            <w:pPr>
              <w:spacing w:line="360" w:lineRule="auto"/>
              <w:rPr>
                <w:bCs/>
              </w:rPr>
            </w:pPr>
          </w:p>
        </w:tc>
        <w:tc>
          <w:tcPr>
            <w:tcW w:w="8257" w:type="dxa"/>
            <w:vAlign w:val="center"/>
          </w:tcPr>
          <w:p w14:paraId="4175F7C0" w14:textId="4A0FE914" w:rsidR="003C6E3C" w:rsidRPr="00537C36" w:rsidRDefault="003C6E3C" w:rsidP="00091F00">
            <w:pPr>
              <w:spacing w:line="276" w:lineRule="auto"/>
              <w:jc w:val="both"/>
              <w:rPr>
                <w:b/>
                <w:bCs/>
              </w:rPr>
            </w:pPr>
            <w:r w:rsidRPr="00537C36">
              <w:rPr>
                <w:b/>
                <w:bCs/>
              </w:rPr>
              <w:t>Phòng D. 102 (tiếng Việt)</w:t>
            </w:r>
          </w:p>
          <w:p w14:paraId="7D0C186B" w14:textId="6522DBFF" w:rsidR="003C6E3C" w:rsidRPr="00537C36" w:rsidRDefault="003C6E3C" w:rsidP="00091F00">
            <w:pPr>
              <w:spacing w:line="276" w:lineRule="auto"/>
              <w:rPr>
                <w:b/>
                <w:bCs/>
              </w:rPr>
            </w:pPr>
            <w:r w:rsidRPr="00537C36">
              <w:rPr>
                <w:b/>
                <w:bCs/>
              </w:rPr>
              <w:t xml:space="preserve">Chủ toạ: TS. Trần Thanh Hương </w:t>
            </w:r>
          </w:p>
          <w:p w14:paraId="3DC2510F" w14:textId="77777777" w:rsidR="003C6E3C" w:rsidRPr="00537C36" w:rsidRDefault="003C6E3C" w:rsidP="003C6E3C">
            <w:pPr>
              <w:pStyle w:val="ListParagraph"/>
              <w:numPr>
                <w:ilvl w:val="0"/>
                <w:numId w:val="5"/>
              </w:numPr>
              <w:rPr>
                <w:rFonts w:ascii="Times  New Roman" w:hAnsi="Times  New Roman"/>
                <w:sz w:val="24"/>
                <w:szCs w:val="24"/>
              </w:rPr>
            </w:pPr>
            <w:r w:rsidRPr="00537C36">
              <w:rPr>
                <w:rFonts w:ascii="Times  New Roman" w:hAnsi="Times  New Roman"/>
                <w:b/>
                <w:sz w:val="24"/>
                <w:szCs w:val="24"/>
              </w:rPr>
              <w:t>Nguyễn Hữu Nghị</w:t>
            </w:r>
            <w:r w:rsidRPr="00537C36">
              <w:rPr>
                <w:rFonts w:ascii="Times  New Roman" w:hAnsi="Times  New Roman"/>
                <w:sz w:val="24"/>
                <w:szCs w:val="24"/>
              </w:rPr>
              <w:t>: Nâng cao chất lượng đào tạo nhân lực chuyên ngành khách sạn – nhà hàng</w:t>
            </w:r>
          </w:p>
          <w:p w14:paraId="6E92B3C0" w14:textId="552C3A63" w:rsidR="003C6E3C" w:rsidRPr="00537C36" w:rsidRDefault="003C6E3C" w:rsidP="003C6E3C">
            <w:pPr>
              <w:pStyle w:val="ListParagraph"/>
              <w:numPr>
                <w:ilvl w:val="0"/>
                <w:numId w:val="5"/>
              </w:numPr>
              <w:spacing w:line="360" w:lineRule="auto"/>
              <w:rPr>
                <w:rFonts w:ascii="Times  New Roman" w:hAnsi="Times  New Roman"/>
                <w:sz w:val="24"/>
                <w:szCs w:val="24"/>
                <w:lang w:val="vi-VN"/>
              </w:rPr>
            </w:pPr>
            <w:r w:rsidRPr="00537C36">
              <w:rPr>
                <w:rFonts w:ascii="Times  New Roman" w:hAnsi="Times  New Roman"/>
                <w:b/>
                <w:sz w:val="24"/>
                <w:szCs w:val="24"/>
              </w:rPr>
              <w:t>Phạm Thế Kiên:</w:t>
            </w:r>
            <w:r w:rsidRPr="00537C36">
              <w:rPr>
                <w:rFonts w:ascii="Times  New Roman" w:hAnsi="Times  New Roman"/>
                <w:sz w:val="24"/>
                <w:szCs w:val="24"/>
              </w:rPr>
              <w:t xml:space="preserve"> </w:t>
            </w:r>
            <w:r w:rsidRPr="00537C36">
              <w:rPr>
                <w:rFonts w:ascii="Times  New Roman" w:hAnsi="Times  New Roman"/>
                <w:sz w:val="24"/>
                <w:szCs w:val="24"/>
                <w:lang w:val="vi-VN"/>
              </w:rPr>
              <w:t>Quản lý đội ngũ viên chức hành chính và sự gắn kết của đội ngũ này với các đại học vùng ở Việt Nam</w:t>
            </w:r>
          </w:p>
        </w:tc>
      </w:tr>
      <w:tr w:rsidR="00537C36" w:rsidRPr="00537C36" w14:paraId="62819D36" w14:textId="77777777" w:rsidTr="00E515B2">
        <w:tc>
          <w:tcPr>
            <w:tcW w:w="1728" w:type="dxa"/>
            <w:vMerge/>
            <w:vAlign w:val="center"/>
          </w:tcPr>
          <w:p w14:paraId="34168845" w14:textId="77777777" w:rsidR="003C6E3C" w:rsidRPr="00537C36" w:rsidRDefault="003C6E3C" w:rsidP="00277F7C">
            <w:pPr>
              <w:spacing w:line="360" w:lineRule="auto"/>
              <w:rPr>
                <w:bCs/>
              </w:rPr>
            </w:pPr>
          </w:p>
        </w:tc>
        <w:tc>
          <w:tcPr>
            <w:tcW w:w="8257" w:type="dxa"/>
            <w:vAlign w:val="center"/>
          </w:tcPr>
          <w:p w14:paraId="21C379BC" w14:textId="50DAAFA6" w:rsidR="003C6E3C" w:rsidRPr="00537C36" w:rsidRDefault="003C6E3C" w:rsidP="00091F00">
            <w:pPr>
              <w:spacing w:line="276" w:lineRule="auto"/>
              <w:rPr>
                <w:b/>
                <w:bCs/>
              </w:rPr>
            </w:pPr>
            <w:r w:rsidRPr="00537C36">
              <w:rPr>
                <w:b/>
                <w:bCs/>
              </w:rPr>
              <w:t>Phòng D. 305 (Tiếng Việt)</w:t>
            </w:r>
          </w:p>
          <w:p w14:paraId="1FC034A5" w14:textId="30F99380" w:rsidR="00287671" w:rsidRPr="002E44BC" w:rsidRDefault="003C6E3C" w:rsidP="002E44BC">
            <w:pPr>
              <w:spacing w:line="276" w:lineRule="auto"/>
              <w:rPr>
                <w:b/>
                <w:bCs/>
              </w:rPr>
            </w:pPr>
            <w:r w:rsidRPr="00537C36">
              <w:rPr>
                <w:b/>
                <w:bCs/>
              </w:rPr>
              <w:t xml:space="preserve">Chủ toạ: TS. Nguyễn Thành Nhân </w:t>
            </w:r>
            <w:bookmarkStart w:id="0" w:name="_GoBack"/>
            <w:bookmarkEnd w:id="0"/>
          </w:p>
          <w:p w14:paraId="4D6EA783" w14:textId="77777777" w:rsidR="002E44BC" w:rsidRPr="002E44BC" w:rsidRDefault="002E44BC" w:rsidP="002E44BC">
            <w:pPr>
              <w:pStyle w:val="ListParagraph"/>
              <w:numPr>
                <w:ilvl w:val="0"/>
                <w:numId w:val="47"/>
              </w:numPr>
              <w:rPr>
                <w:rFonts w:ascii="Times New Roman" w:hAnsi="Times New Roman"/>
                <w:bCs/>
                <w:sz w:val="24"/>
                <w:szCs w:val="24"/>
              </w:rPr>
            </w:pPr>
            <w:r w:rsidRPr="00537C36">
              <w:rPr>
                <w:rFonts w:ascii="Times  New Roman" w:hAnsi="Times  New Roman"/>
                <w:b/>
                <w:sz w:val="24"/>
                <w:szCs w:val="24"/>
              </w:rPr>
              <w:t>Hoàng Phước Lộc:</w:t>
            </w:r>
            <w:r w:rsidRPr="00537C36">
              <w:rPr>
                <w:rFonts w:ascii="Times  New Roman" w:hAnsi="Times  New Roman"/>
                <w:sz w:val="24"/>
                <w:szCs w:val="24"/>
              </w:rPr>
              <w:t xml:space="preserve"> Giáo dục đại học gắn với nghiên cứu và công bố khoa học</w:t>
            </w:r>
            <w:r w:rsidRPr="00537C36">
              <w:rPr>
                <w:rFonts w:ascii="Times  New Roman" w:hAnsi="Times  New Roman"/>
                <w:b/>
                <w:sz w:val="24"/>
                <w:szCs w:val="24"/>
              </w:rPr>
              <w:t xml:space="preserve"> </w:t>
            </w:r>
          </w:p>
          <w:p w14:paraId="2CD708C3" w14:textId="291D3411" w:rsidR="002E44BC" w:rsidRPr="001541F6" w:rsidRDefault="002E44BC" w:rsidP="002E44BC">
            <w:pPr>
              <w:pStyle w:val="ListParagraph"/>
              <w:numPr>
                <w:ilvl w:val="0"/>
                <w:numId w:val="47"/>
              </w:numPr>
              <w:rPr>
                <w:rFonts w:ascii="Times New Roman" w:hAnsi="Times New Roman"/>
                <w:bCs/>
                <w:sz w:val="24"/>
                <w:szCs w:val="24"/>
              </w:rPr>
            </w:pPr>
            <w:r w:rsidRPr="00537C36">
              <w:rPr>
                <w:rFonts w:ascii="Times  New Roman" w:hAnsi="Times  New Roman"/>
                <w:b/>
                <w:sz w:val="24"/>
                <w:szCs w:val="24"/>
              </w:rPr>
              <w:t>Bùi Việt Phú:</w:t>
            </w:r>
            <w:r w:rsidRPr="00537C36">
              <w:rPr>
                <w:rFonts w:ascii="Times  New Roman" w:hAnsi="Times  New Roman"/>
                <w:sz w:val="24"/>
                <w:szCs w:val="24"/>
              </w:rPr>
              <w:t xml:space="preserve"> Giáo dục đại học Việt Nam trong xu thế toàn cầu hóa và hội nhập quốc tế</w:t>
            </w:r>
            <w:r>
              <w:rPr>
                <w:rFonts w:ascii="Times  New Roman" w:hAnsi="Times  New Roman"/>
                <w:sz w:val="24"/>
                <w:szCs w:val="24"/>
              </w:rPr>
              <w:t xml:space="preserve"> </w:t>
            </w:r>
          </w:p>
          <w:p w14:paraId="5F769010" w14:textId="60BE9B65" w:rsidR="00537C36" w:rsidRPr="002E44BC" w:rsidRDefault="002E44BC" w:rsidP="002E44BC">
            <w:pPr>
              <w:pStyle w:val="ListParagraph"/>
              <w:numPr>
                <w:ilvl w:val="0"/>
                <w:numId w:val="47"/>
              </w:numPr>
              <w:rPr>
                <w:rFonts w:ascii="Times New Roman" w:hAnsi="Times New Roman"/>
                <w:bCs/>
                <w:sz w:val="24"/>
                <w:szCs w:val="24"/>
              </w:rPr>
            </w:pPr>
            <w:r w:rsidRPr="001541F6">
              <w:rPr>
                <w:rFonts w:ascii="Times  New Roman" w:hAnsi="Times  New Roman"/>
                <w:b/>
                <w:sz w:val="24"/>
                <w:szCs w:val="24"/>
              </w:rPr>
              <w:t>Châu Dương Quang</w:t>
            </w:r>
            <w:r w:rsidRPr="001541F6">
              <w:rPr>
                <w:rFonts w:ascii="Times  New Roman" w:hAnsi="Times  New Roman"/>
                <w:sz w:val="24"/>
                <w:szCs w:val="24"/>
              </w:rPr>
              <w:t>: Sự xuất hiện của những đại học tư thục chất lượng cao tại Việt Nam</w:t>
            </w:r>
            <w:r w:rsidRPr="00537C36">
              <w:rPr>
                <w:rFonts w:ascii="Times  New Roman" w:hAnsi="Times  New Roman"/>
                <w:b/>
                <w:sz w:val="24"/>
                <w:szCs w:val="24"/>
              </w:rPr>
              <w:t xml:space="preserve"> </w:t>
            </w:r>
          </w:p>
        </w:tc>
      </w:tr>
      <w:tr w:rsidR="00537C36" w:rsidRPr="00537C36" w14:paraId="08964426" w14:textId="77777777" w:rsidTr="00E515B2">
        <w:tc>
          <w:tcPr>
            <w:tcW w:w="1728" w:type="dxa"/>
            <w:vAlign w:val="center"/>
          </w:tcPr>
          <w:p w14:paraId="1D59EEFE" w14:textId="7768BF95" w:rsidR="00040280" w:rsidRPr="00537C36" w:rsidRDefault="00040280" w:rsidP="00643EE1">
            <w:pPr>
              <w:spacing w:line="360" w:lineRule="auto"/>
              <w:rPr>
                <w:b/>
                <w:bCs/>
              </w:rPr>
            </w:pPr>
            <w:r w:rsidRPr="00537C36">
              <w:rPr>
                <w:b/>
                <w:bCs/>
              </w:rPr>
              <w:t>11:</w:t>
            </w:r>
            <w:r w:rsidR="00CC6ED4" w:rsidRPr="00537C36">
              <w:rPr>
                <w:b/>
                <w:bCs/>
              </w:rPr>
              <w:t>3</w:t>
            </w:r>
            <w:r w:rsidR="004235A8" w:rsidRPr="00537C36">
              <w:rPr>
                <w:b/>
                <w:bCs/>
              </w:rPr>
              <w:t>0</w:t>
            </w:r>
            <w:r w:rsidRPr="00537C36">
              <w:rPr>
                <w:b/>
                <w:bCs/>
              </w:rPr>
              <w:t>-13:</w:t>
            </w:r>
            <w:r w:rsidR="005271FB" w:rsidRPr="00537C36">
              <w:rPr>
                <w:b/>
                <w:bCs/>
              </w:rPr>
              <w:t>0</w:t>
            </w:r>
            <w:r w:rsidRPr="00537C36">
              <w:rPr>
                <w:b/>
                <w:bCs/>
              </w:rPr>
              <w:t>0</w:t>
            </w:r>
          </w:p>
        </w:tc>
        <w:tc>
          <w:tcPr>
            <w:tcW w:w="8257" w:type="dxa"/>
            <w:vAlign w:val="center"/>
          </w:tcPr>
          <w:p w14:paraId="1E323E8C" w14:textId="467D5E33" w:rsidR="00040280" w:rsidRPr="00537C36" w:rsidRDefault="00521B15" w:rsidP="00521B15">
            <w:pPr>
              <w:spacing w:line="360" w:lineRule="auto"/>
              <w:jc w:val="center"/>
              <w:rPr>
                <w:b/>
                <w:bCs/>
              </w:rPr>
            </w:pPr>
            <w:r w:rsidRPr="00537C36">
              <w:rPr>
                <w:b/>
                <w:bCs/>
              </w:rPr>
              <w:t>Free time/Nghỉ trưa</w:t>
            </w:r>
          </w:p>
        </w:tc>
      </w:tr>
      <w:tr w:rsidR="00537C36" w:rsidRPr="00537C36" w14:paraId="3CC78C10" w14:textId="77777777" w:rsidTr="00E515B2">
        <w:tc>
          <w:tcPr>
            <w:tcW w:w="9985" w:type="dxa"/>
            <w:gridSpan w:val="2"/>
            <w:vAlign w:val="center"/>
          </w:tcPr>
          <w:p w14:paraId="169A6954" w14:textId="227BB8FA" w:rsidR="00B23B4F" w:rsidRPr="00537C36" w:rsidRDefault="00FE5171" w:rsidP="00B23B4F">
            <w:pPr>
              <w:spacing w:line="360" w:lineRule="auto"/>
              <w:jc w:val="center"/>
              <w:rPr>
                <w:b/>
                <w:bCs/>
                <w:lang w:val="fr-FR"/>
              </w:rPr>
            </w:pPr>
            <w:r w:rsidRPr="00537C36">
              <w:rPr>
                <w:b/>
                <w:bCs/>
                <w:lang w:val="fr-FR"/>
              </w:rPr>
              <w:t>Parallel S</w:t>
            </w:r>
            <w:r w:rsidR="00521B15" w:rsidRPr="00537C36">
              <w:rPr>
                <w:b/>
                <w:bCs/>
                <w:lang w:val="fr-FR"/>
              </w:rPr>
              <w:t>essions/</w:t>
            </w:r>
            <w:r w:rsidR="00B23B4F" w:rsidRPr="00537C36">
              <w:rPr>
                <w:b/>
                <w:bCs/>
                <w:lang w:val="fr-FR"/>
              </w:rPr>
              <w:t>Phiên tiểu ban</w:t>
            </w:r>
          </w:p>
        </w:tc>
      </w:tr>
      <w:tr w:rsidR="00537C36" w:rsidRPr="00537C36" w14:paraId="405EB7F7" w14:textId="77777777" w:rsidTr="00717B7A">
        <w:tc>
          <w:tcPr>
            <w:tcW w:w="1728" w:type="dxa"/>
            <w:vMerge w:val="restart"/>
            <w:vAlign w:val="center"/>
          </w:tcPr>
          <w:p w14:paraId="5052B292" w14:textId="77777777" w:rsidR="00B23B4F" w:rsidRPr="00537C36" w:rsidRDefault="00B23B4F" w:rsidP="00717B7A">
            <w:pPr>
              <w:spacing w:line="360" w:lineRule="auto"/>
              <w:jc w:val="center"/>
              <w:rPr>
                <w:bCs/>
              </w:rPr>
            </w:pPr>
            <w:r w:rsidRPr="00537C36">
              <w:rPr>
                <w:bCs/>
              </w:rPr>
              <w:t>13:00 – 15:00</w:t>
            </w:r>
          </w:p>
          <w:p w14:paraId="4E5525C4" w14:textId="45264953" w:rsidR="00B23B4F" w:rsidRPr="00537C36" w:rsidRDefault="00B23B4F" w:rsidP="00B23B4F">
            <w:pPr>
              <w:spacing w:line="360" w:lineRule="auto"/>
              <w:rPr>
                <w:bCs/>
              </w:rPr>
            </w:pPr>
          </w:p>
        </w:tc>
        <w:tc>
          <w:tcPr>
            <w:tcW w:w="8257" w:type="dxa"/>
            <w:vAlign w:val="center"/>
          </w:tcPr>
          <w:p w14:paraId="220D3FDB" w14:textId="77777777" w:rsidR="00B23B4F" w:rsidRPr="00537C36" w:rsidRDefault="00B23B4F" w:rsidP="006A4053">
            <w:pPr>
              <w:spacing w:line="276" w:lineRule="auto"/>
              <w:jc w:val="both"/>
              <w:rPr>
                <w:b/>
                <w:bCs/>
              </w:rPr>
            </w:pPr>
            <w:r w:rsidRPr="00537C36">
              <w:rPr>
                <w:b/>
                <w:bCs/>
              </w:rPr>
              <w:lastRenderedPageBreak/>
              <w:t>Room D. 201 (English)</w:t>
            </w:r>
          </w:p>
          <w:p w14:paraId="7157839B" w14:textId="1E8B29C8" w:rsidR="00B23B4F" w:rsidRPr="00537C36" w:rsidRDefault="00B23B4F" w:rsidP="006A4053">
            <w:pPr>
              <w:spacing w:line="276" w:lineRule="auto"/>
              <w:jc w:val="both"/>
              <w:rPr>
                <w:b/>
                <w:bCs/>
              </w:rPr>
            </w:pPr>
            <w:r w:rsidRPr="00537C36">
              <w:rPr>
                <w:b/>
                <w:bCs/>
              </w:rPr>
              <w:t xml:space="preserve">Chairs: </w:t>
            </w:r>
            <w:r w:rsidRPr="00537C36">
              <w:rPr>
                <w:rFonts w:ascii="Times  New Roman" w:hAnsi="Times  New Roman"/>
                <w:b/>
              </w:rPr>
              <w:t>Prof. Yang Chen Sheng</w:t>
            </w:r>
            <w:r w:rsidRPr="00537C36">
              <w:rPr>
                <w:b/>
                <w:bCs/>
              </w:rPr>
              <w:t xml:space="preserve"> &amp; Dr. Nguyen Vu Phuong </w:t>
            </w:r>
          </w:p>
          <w:p w14:paraId="0903D278" w14:textId="77777777" w:rsidR="00B23B4F" w:rsidRPr="00537C36" w:rsidRDefault="00B23B4F" w:rsidP="00287671">
            <w:pPr>
              <w:pStyle w:val="ListParagraph"/>
              <w:numPr>
                <w:ilvl w:val="0"/>
                <w:numId w:val="36"/>
              </w:numPr>
              <w:spacing w:beforeLines="50" w:before="120" w:afterLines="50" w:after="120"/>
              <w:rPr>
                <w:rFonts w:ascii="Times  New Roman" w:hAnsi="Times  New Roman"/>
                <w:bCs/>
                <w:sz w:val="24"/>
                <w:szCs w:val="24"/>
              </w:rPr>
            </w:pPr>
            <w:r w:rsidRPr="00537C36">
              <w:rPr>
                <w:rFonts w:ascii="Times  New Roman" w:hAnsi="Times  New Roman"/>
                <w:b/>
                <w:sz w:val="24"/>
                <w:szCs w:val="24"/>
                <w:lang w:val="en"/>
              </w:rPr>
              <w:lastRenderedPageBreak/>
              <w:t>Kuo Chiao Wen:</w:t>
            </w:r>
            <w:r w:rsidRPr="00537C36">
              <w:rPr>
                <w:rFonts w:ascii="Times  New Roman" w:hAnsi="Times  New Roman"/>
                <w:sz w:val="24"/>
                <w:szCs w:val="24"/>
                <w:lang w:val="en"/>
              </w:rPr>
              <w:t xml:space="preserve"> A case study of an overseas department’s marketing</w:t>
            </w:r>
            <w:r w:rsidRPr="00537C36">
              <w:rPr>
                <w:rFonts w:ascii="Times  New Roman" w:hAnsi="Times  New Roman"/>
                <w:b/>
                <w:sz w:val="24"/>
                <w:szCs w:val="24"/>
                <w:lang w:val="en"/>
              </w:rPr>
              <w:t xml:space="preserve"> </w:t>
            </w:r>
            <w:r w:rsidRPr="00537C36">
              <w:rPr>
                <w:rFonts w:ascii="Times  New Roman" w:hAnsi="Times  New Roman"/>
                <w:sz w:val="24"/>
                <w:szCs w:val="24"/>
                <w:lang w:val="en"/>
              </w:rPr>
              <w:t>strategies from the marketing theory of 4Cs</w:t>
            </w:r>
          </w:p>
          <w:p w14:paraId="72AE00DC" w14:textId="77777777" w:rsidR="00B23B4F" w:rsidRPr="00537C36" w:rsidRDefault="00B23B4F" w:rsidP="00287671">
            <w:pPr>
              <w:pStyle w:val="ListParagraph"/>
              <w:numPr>
                <w:ilvl w:val="0"/>
                <w:numId w:val="36"/>
              </w:numPr>
              <w:spacing w:beforeLines="50" w:before="120" w:afterLines="50" w:after="120"/>
              <w:rPr>
                <w:rFonts w:ascii="Times  New Roman" w:hAnsi="Times  New Roman"/>
                <w:bCs/>
                <w:sz w:val="24"/>
                <w:szCs w:val="24"/>
              </w:rPr>
            </w:pPr>
            <w:r w:rsidRPr="00537C36">
              <w:rPr>
                <w:rFonts w:ascii="Times  New Roman" w:eastAsia="DFKai-SB" w:hAnsi="Times  New Roman"/>
                <w:b/>
                <w:sz w:val="24"/>
                <w:szCs w:val="24"/>
              </w:rPr>
              <w:t>Huang Yu Shih, Tsai Chin Tien:</w:t>
            </w:r>
            <w:r w:rsidRPr="00537C36">
              <w:rPr>
                <w:rFonts w:ascii="Times  New Roman" w:eastAsia="DFKai-SB" w:hAnsi="Times  New Roman"/>
                <w:sz w:val="24"/>
                <w:szCs w:val="24"/>
              </w:rPr>
              <w:t xml:space="preserve"> The empirical analysis on customer - oriented marketing strategy in higher education</w:t>
            </w:r>
          </w:p>
          <w:p w14:paraId="3C2B1FE1" w14:textId="432CC438" w:rsidR="00B23B4F" w:rsidRPr="00537C36" w:rsidRDefault="00B23B4F" w:rsidP="008B3860">
            <w:pPr>
              <w:pStyle w:val="ListParagraph"/>
              <w:numPr>
                <w:ilvl w:val="0"/>
                <w:numId w:val="36"/>
              </w:numPr>
              <w:spacing w:beforeLines="50" w:before="120" w:afterLines="50" w:after="120"/>
              <w:rPr>
                <w:rFonts w:ascii="Times  New Roman" w:hAnsi="Times  New Roman"/>
                <w:sz w:val="24"/>
                <w:szCs w:val="24"/>
                <w:lang w:val="vi-VN"/>
              </w:rPr>
            </w:pPr>
            <w:r w:rsidRPr="00537C36">
              <w:rPr>
                <w:rFonts w:ascii="Times  New Roman" w:hAnsi="Times  New Roman"/>
                <w:b/>
                <w:sz w:val="24"/>
                <w:szCs w:val="24"/>
              </w:rPr>
              <w:t>Hoang Khoa Nam:</w:t>
            </w:r>
            <w:r w:rsidRPr="00537C36">
              <w:rPr>
                <w:rFonts w:ascii="Times  New Roman" w:hAnsi="Times  New Roman"/>
                <w:sz w:val="24"/>
                <w:szCs w:val="24"/>
              </w:rPr>
              <w:t xml:space="preserve"> Teacher</w:t>
            </w:r>
            <w:r w:rsidRPr="00537C36">
              <w:rPr>
                <w:rFonts w:ascii="Times  New Roman" w:hAnsi="Times  New Roman"/>
                <w:sz w:val="24"/>
                <w:szCs w:val="24"/>
                <w:lang w:val="vi-VN"/>
              </w:rPr>
              <w:t>s</w:t>
            </w:r>
            <w:r w:rsidRPr="00537C36">
              <w:rPr>
                <w:rFonts w:ascii="Times  New Roman" w:hAnsi="Times  New Roman" w:hint="eastAsia"/>
                <w:sz w:val="24"/>
                <w:szCs w:val="24"/>
                <w:lang w:val="vi-VN"/>
              </w:rPr>
              <w:t>’</w:t>
            </w:r>
            <w:r w:rsidRPr="00537C36">
              <w:rPr>
                <w:rFonts w:ascii="Times  New Roman" w:hAnsi="Times  New Roman"/>
                <w:sz w:val="24"/>
                <w:szCs w:val="24"/>
                <w:lang w:val="vi-VN"/>
              </w:rPr>
              <w:t xml:space="preserve"> professional development under results based management at Vietnamese University</w:t>
            </w:r>
          </w:p>
          <w:p w14:paraId="63A80899" w14:textId="40D527F3" w:rsidR="00B23B4F" w:rsidRPr="00537C36" w:rsidRDefault="00B23B4F" w:rsidP="00287671">
            <w:pPr>
              <w:pStyle w:val="ListParagraph"/>
              <w:numPr>
                <w:ilvl w:val="0"/>
                <w:numId w:val="36"/>
              </w:numPr>
              <w:spacing w:beforeLines="50" w:before="120" w:afterLines="50" w:after="120"/>
              <w:rPr>
                <w:rFonts w:ascii="Times  New Roman" w:hAnsi="Times  New Roman"/>
                <w:bCs/>
                <w:sz w:val="24"/>
                <w:szCs w:val="24"/>
              </w:rPr>
            </w:pPr>
            <w:r w:rsidRPr="00537C36">
              <w:rPr>
                <w:rFonts w:ascii="Times  New Roman" w:hAnsi="Times  New Roman"/>
                <w:b/>
                <w:bCs/>
                <w:sz w:val="24"/>
                <w:szCs w:val="24"/>
              </w:rPr>
              <w:t>Nguyen Vu Phương</w:t>
            </w:r>
            <w:r w:rsidRPr="00537C36">
              <w:rPr>
                <w:rFonts w:ascii="Times  New Roman" w:hAnsi="Times  New Roman"/>
                <w:bCs/>
                <w:sz w:val="24"/>
                <w:szCs w:val="24"/>
              </w:rPr>
              <w:t>: Reflection as a mechanism contributing to develop academics’ capability</w:t>
            </w:r>
          </w:p>
        </w:tc>
      </w:tr>
      <w:tr w:rsidR="00537C36" w:rsidRPr="00537C36" w14:paraId="263C37AD" w14:textId="77777777" w:rsidTr="00E515B2">
        <w:tc>
          <w:tcPr>
            <w:tcW w:w="1728" w:type="dxa"/>
            <w:vMerge/>
            <w:vAlign w:val="center"/>
          </w:tcPr>
          <w:p w14:paraId="0A8D5D7C" w14:textId="357B254C" w:rsidR="00B23B4F" w:rsidRPr="00537C36" w:rsidRDefault="00B23B4F" w:rsidP="00277F7C">
            <w:pPr>
              <w:spacing w:line="360" w:lineRule="auto"/>
              <w:rPr>
                <w:bCs/>
              </w:rPr>
            </w:pPr>
          </w:p>
        </w:tc>
        <w:tc>
          <w:tcPr>
            <w:tcW w:w="8257" w:type="dxa"/>
            <w:vAlign w:val="center"/>
          </w:tcPr>
          <w:p w14:paraId="1464AF51" w14:textId="77777777" w:rsidR="00B23B4F" w:rsidRPr="00537C36" w:rsidRDefault="00B23B4F" w:rsidP="006A4053">
            <w:pPr>
              <w:spacing w:line="276" w:lineRule="auto"/>
              <w:jc w:val="both"/>
              <w:rPr>
                <w:b/>
                <w:bCs/>
              </w:rPr>
            </w:pPr>
            <w:r w:rsidRPr="00537C36">
              <w:rPr>
                <w:b/>
                <w:bCs/>
              </w:rPr>
              <w:t>Room D. 202 (English)</w:t>
            </w:r>
          </w:p>
          <w:p w14:paraId="75A668B3" w14:textId="5BCEA25D" w:rsidR="00B23B4F" w:rsidRPr="00537C36" w:rsidRDefault="00B23B4F" w:rsidP="006A4053">
            <w:pPr>
              <w:spacing w:line="276" w:lineRule="auto"/>
              <w:jc w:val="both"/>
              <w:rPr>
                <w:b/>
                <w:bCs/>
              </w:rPr>
            </w:pPr>
            <w:r w:rsidRPr="00537C36">
              <w:rPr>
                <w:b/>
                <w:bCs/>
              </w:rPr>
              <w:t xml:space="preserve">Chairs: Prof. Tsai Chin Tien &amp; Dr. Nguyen Duy Mong Ha </w:t>
            </w:r>
          </w:p>
          <w:p w14:paraId="61AA2870" w14:textId="77777777" w:rsidR="00B23B4F" w:rsidRPr="00537C36" w:rsidRDefault="00B23B4F" w:rsidP="0033736A">
            <w:pPr>
              <w:pStyle w:val="ListParagraph"/>
              <w:numPr>
                <w:ilvl w:val="0"/>
                <w:numId w:val="33"/>
              </w:numPr>
              <w:spacing w:beforeLines="50" w:before="120" w:afterLines="50" w:after="120"/>
              <w:rPr>
                <w:rFonts w:ascii="Times  New Roman" w:hAnsi="Times  New Roman"/>
                <w:bCs/>
                <w:sz w:val="24"/>
                <w:szCs w:val="24"/>
              </w:rPr>
            </w:pPr>
            <w:r w:rsidRPr="00537C36">
              <w:rPr>
                <w:rFonts w:ascii="Times  New Roman" w:eastAsia="DFKai-SB" w:hAnsi="Times  New Roman"/>
                <w:b/>
                <w:sz w:val="24"/>
                <w:szCs w:val="24"/>
              </w:rPr>
              <w:t>Hsiao Mei Wen:</w:t>
            </w:r>
            <w:r w:rsidRPr="00537C36">
              <w:rPr>
                <w:rFonts w:ascii="Times  New Roman" w:hAnsi="Times  New Roman"/>
                <w:sz w:val="24"/>
                <w:szCs w:val="24"/>
              </w:rPr>
              <w:t xml:space="preserve"> Exploring the scientific literacy of Chinese students from family resources</w:t>
            </w:r>
          </w:p>
          <w:p w14:paraId="57DE39D0" w14:textId="77777777" w:rsidR="00B23B4F" w:rsidRPr="00537C36" w:rsidRDefault="00B23B4F" w:rsidP="0033736A">
            <w:pPr>
              <w:pStyle w:val="ListParagraph"/>
              <w:numPr>
                <w:ilvl w:val="0"/>
                <w:numId w:val="33"/>
              </w:numPr>
              <w:spacing w:beforeLines="50" w:before="120" w:afterLines="50" w:after="120"/>
              <w:rPr>
                <w:rFonts w:ascii="Times  New Roman" w:hAnsi="Times  New Roman"/>
                <w:bCs/>
                <w:sz w:val="24"/>
                <w:szCs w:val="24"/>
              </w:rPr>
            </w:pPr>
            <w:r w:rsidRPr="00537C36">
              <w:rPr>
                <w:rFonts w:ascii="Times  New Roman" w:eastAsia="DFKai-SB" w:hAnsi="Times  New Roman"/>
                <w:b/>
                <w:sz w:val="24"/>
                <w:szCs w:val="24"/>
              </w:rPr>
              <w:t>Huang Kuei Lien, Ho Kuo Hsu:</w:t>
            </w:r>
            <w:r w:rsidRPr="00537C36">
              <w:rPr>
                <w:rFonts w:ascii="Times  New Roman" w:eastAsia="DFKai-SB" w:hAnsi="Times  New Roman"/>
                <w:sz w:val="24"/>
                <w:szCs w:val="24"/>
              </w:rPr>
              <w:t xml:space="preserve"> </w:t>
            </w:r>
            <w:r w:rsidRPr="00537C36">
              <w:rPr>
                <w:rFonts w:ascii="Times  New Roman" w:hAnsi="Times  New Roman"/>
                <w:sz w:val="24"/>
                <w:szCs w:val="24"/>
              </w:rPr>
              <w:t>Exploring reading literacy of middle school students in Chinese areas by family resources - taking PISA 2015 as an example</w:t>
            </w:r>
            <w:r w:rsidRPr="00537C36">
              <w:rPr>
                <w:rFonts w:ascii="Times  New Roman" w:eastAsia="DFKai-SB" w:hAnsi="Times  New Roman"/>
                <w:sz w:val="24"/>
                <w:szCs w:val="24"/>
              </w:rPr>
              <w:t xml:space="preserve"> </w:t>
            </w:r>
          </w:p>
          <w:p w14:paraId="035CB456" w14:textId="77777777" w:rsidR="00B23B4F" w:rsidRPr="00537C36" w:rsidRDefault="00B23B4F" w:rsidP="0033736A">
            <w:pPr>
              <w:pStyle w:val="ListParagraph"/>
              <w:numPr>
                <w:ilvl w:val="0"/>
                <w:numId w:val="33"/>
              </w:numPr>
              <w:spacing w:beforeLines="50" w:before="120" w:afterLines="50" w:after="120"/>
              <w:rPr>
                <w:rFonts w:ascii="Times  New Roman" w:hAnsi="Times  New Roman"/>
                <w:bCs/>
                <w:sz w:val="24"/>
                <w:szCs w:val="24"/>
              </w:rPr>
            </w:pPr>
            <w:r w:rsidRPr="00537C36">
              <w:rPr>
                <w:rFonts w:ascii="Times  New Roman" w:hAnsi="Times  New Roman"/>
                <w:b/>
                <w:sz w:val="24"/>
                <w:szCs w:val="24"/>
              </w:rPr>
              <w:t>Tsai</w:t>
            </w:r>
            <w:r w:rsidRPr="00537C36">
              <w:rPr>
                <w:rFonts w:ascii="Times  New Roman" w:hAnsi="Times  New Roman"/>
                <w:b/>
                <w:sz w:val="24"/>
                <w:szCs w:val="24"/>
                <w:lang w:val="vi-VN"/>
              </w:rPr>
              <w:t xml:space="preserve"> </w:t>
            </w:r>
            <w:r w:rsidRPr="00537C36">
              <w:rPr>
                <w:rFonts w:ascii="Times  New Roman" w:hAnsi="Times  New Roman"/>
                <w:b/>
                <w:sz w:val="24"/>
                <w:szCs w:val="24"/>
              </w:rPr>
              <w:t>Cheng</w:t>
            </w:r>
            <w:r w:rsidRPr="00537C36">
              <w:rPr>
                <w:rFonts w:ascii="Times  New Roman" w:hAnsi="Times  New Roman"/>
                <w:b/>
                <w:sz w:val="24"/>
                <w:szCs w:val="24"/>
                <w:lang w:val="vi-VN"/>
              </w:rPr>
              <w:t xml:space="preserve"> </w:t>
            </w:r>
            <w:r w:rsidRPr="00537C36">
              <w:rPr>
                <w:rFonts w:ascii="Times  New Roman" w:hAnsi="Times  New Roman"/>
                <w:b/>
                <w:sz w:val="24"/>
                <w:szCs w:val="24"/>
              </w:rPr>
              <w:t>Chung, Lin Nien Chen, Tsai Chin Tien</w:t>
            </w:r>
            <w:r w:rsidRPr="00537C36">
              <w:rPr>
                <w:rFonts w:ascii="Times  New Roman" w:hAnsi="Times  New Roman"/>
                <w:sz w:val="24"/>
                <w:szCs w:val="24"/>
              </w:rPr>
              <w:t>: A study on implementation of remedial instruction in Taiwan</w:t>
            </w:r>
            <w:r w:rsidRPr="00537C36">
              <w:rPr>
                <w:rFonts w:ascii="Times  New Roman" w:hAnsi="Times  New Roman"/>
                <w:bCs/>
                <w:sz w:val="24"/>
                <w:szCs w:val="24"/>
              </w:rPr>
              <w:t xml:space="preserve"> </w:t>
            </w:r>
          </w:p>
          <w:p w14:paraId="6C48218E" w14:textId="2998CA01" w:rsidR="00B23B4F" w:rsidRPr="00537C36" w:rsidRDefault="00B23B4F" w:rsidP="0033736A">
            <w:pPr>
              <w:pStyle w:val="ListParagraph"/>
              <w:numPr>
                <w:ilvl w:val="0"/>
                <w:numId w:val="33"/>
              </w:numPr>
              <w:spacing w:beforeLines="50" w:before="120" w:afterLines="50" w:after="120"/>
              <w:rPr>
                <w:rFonts w:ascii="Times  New Roman" w:hAnsi="Times  New Roman"/>
                <w:bCs/>
                <w:sz w:val="24"/>
                <w:szCs w:val="24"/>
              </w:rPr>
            </w:pPr>
            <w:r w:rsidRPr="00537C36">
              <w:rPr>
                <w:rFonts w:ascii="Times  New Roman" w:hAnsi="Times  New Roman"/>
                <w:b/>
                <w:bCs/>
                <w:sz w:val="24"/>
                <w:szCs w:val="24"/>
              </w:rPr>
              <w:t>Wen Fu Rong:</w:t>
            </w:r>
            <w:r w:rsidRPr="00537C36">
              <w:rPr>
                <w:rFonts w:ascii="Times  New Roman" w:hAnsi="Times  New Roman"/>
                <w:bCs/>
                <w:sz w:val="24"/>
                <w:szCs w:val="24"/>
              </w:rPr>
              <w:t xml:space="preserve"> Research on school quality - a case study on featured schools in Taiwan</w:t>
            </w:r>
          </w:p>
        </w:tc>
      </w:tr>
      <w:tr w:rsidR="00537C36" w:rsidRPr="00537C36" w14:paraId="7AA826D3" w14:textId="77777777" w:rsidTr="00E515B2">
        <w:tc>
          <w:tcPr>
            <w:tcW w:w="1728" w:type="dxa"/>
            <w:vMerge/>
            <w:vAlign w:val="center"/>
          </w:tcPr>
          <w:p w14:paraId="2A9C1F93" w14:textId="2FBDC893" w:rsidR="00B23B4F" w:rsidRPr="00537C36" w:rsidRDefault="00B23B4F" w:rsidP="00277F7C">
            <w:pPr>
              <w:spacing w:line="360" w:lineRule="auto"/>
              <w:rPr>
                <w:bCs/>
              </w:rPr>
            </w:pPr>
          </w:p>
        </w:tc>
        <w:tc>
          <w:tcPr>
            <w:tcW w:w="8257" w:type="dxa"/>
            <w:vAlign w:val="center"/>
          </w:tcPr>
          <w:p w14:paraId="334B446D" w14:textId="77777777" w:rsidR="00B23B4F" w:rsidRPr="00537C36" w:rsidRDefault="00B23B4F" w:rsidP="008C25DE">
            <w:pPr>
              <w:spacing w:line="276" w:lineRule="auto"/>
              <w:jc w:val="both"/>
              <w:rPr>
                <w:b/>
                <w:bCs/>
              </w:rPr>
            </w:pPr>
            <w:r w:rsidRPr="00537C36">
              <w:rPr>
                <w:b/>
                <w:bCs/>
              </w:rPr>
              <w:t>Phòng D. 102 (tiếng Việt)</w:t>
            </w:r>
          </w:p>
          <w:p w14:paraId="698CCE88" w14:textId="2137B948" w:rsidR="00B23B4F" w:rsidRPr="00537C36" w:rsidRDefault="00B23B4F" w:rsidP="008C25DE">
            <w:pPr>
              <w:spacing w:line="276" w:lineRule="auto"/>
              <w:rPr>
                <w:b/>
                <w:bCs/>
              </w:rPr>
            </w:pPr>
            <w:r w:rsidRPr="00537C36">
              <w:rPr>
                <w:b/>
                <w:bCs/>
              </w:rPr>
              <w:t xml:space="preserve">Chủ toạ: TS. </w:t>
            </w:r>
            <w:r w:rsidR="00F375FC" w:rsidRPr="00537C36">
              <w:rPr>
                <w:b/>
                <w:bCs/>
              </w:rPr>
              <w:t>Bùi Việt Phú</w:t>
            </w:r>
          </w:p>
          <w:p w14:paraId="31848D59" w14:textId="77777777" w:rsidR="00B23B4F" w:rsidRPr="00537C36" w:rsidRDefault="00B23B4F" w:rsidP="0097561B">
            <w:pPr>
              <w:pStyle w:val="ListParagraph"/>
              <w:numPr>
                <w:ilvl w:val="0"/>
                <w:numId w:val="34"/>
              </w:numPr>
              <w:rPr>
                <w:rFonts w:ascii="Times  New Roman" w:hAnsi="Times  New Roman"/>
                <w:sz w:val="24"/>
                <w:szCs w:val="24"/>
              </w:rPr>
            </w:pPr>
            <w:r w:rsidRPr="00537C36">
              <w:rPr>
                <w:rFonts w:ascii="Times  New Roman" w:hAnsi="Times  New Roman"/>
                <w:b/>
                <w:sz w:val="24"/>
                <w:szCs w:val="24"/>
              </w:rPr>
              <w:t>Nguyễn Thị Thu Biên:</w:t>
            </w:r>
            <w:r w:rsidRPr="00537C36">
              <w:rPr>
                <w:rFonts w:ascii="Times  New Roman" w:hAnsi="Times  New Roman"/>
                <w:sz w:val="24"/>
                <w:szCs w:val="24"/>
              </w:rPr>
              <w:t xml:space="preserve"> Quản lý đổi mới phương pháp dạy học ở trường đại học Phạm Văn Đồng trong xu thế hiện nay</w:t>
            </w:r>
          </w:p>
          <w:p w14:paraId="300E1D4F" w14:textId="77777777" w:rsidR="00B23B4F" w:rsidRPr="00537C36" w:rsidRDefault="00B23B4F" w:rsidP="00F16899">
            <w:pPr>
              <w:pStyle w:val="ListParagraph"/>
              <w:numPr>
                <w:ilvl w:val="0"/>
                <w:numId w:val="34"/>
              </w:numPr>
              <w:rPr>
                <w:rFonts w:ascii="Times  New Roman" w:hAnsi="Times  New Roman"/>
                <w:bCs/>
                <w:sz w:val="24"/>
                <w:szCs w:val="24"/>
              </w:rPr>
            </w:pPr>
            <w:r w:rsidRPr="00537C36">
              <w:rPr>
                <w:rFonts w:ascii="Times  New Roman" w:hAnsi="Times  New Roman"/>
                <w:b/>
                <w:sz w:val="24"/>
                <w:szCs w:val="24"/>
                <w:lang w:val="vi-VN"/>
              </w:rPr>
              <w:t>Lê Đức Quảng:</w:t>
            </w:r>
            <w:r w:rsidRPr="00537C36">
              <w:rPr>
                <w:rFonts w:ascii="Times  New Roman" w:hAnsi="Times  New Roman"/>
                <w:bCs/>
                <w:sz w:val="24"/>
                <w:szCs w:val="24"/>
              </w:rPr>
              <w:t xml:space="preserve"> Mô hình phát triển năng lực lãnh đạo chuyên môn của giảng viên ở các trường cao đẳng sư phạm</w:t>
            </w:r>
          </w:p>
          <w:p w14:paraId="00EB5982" w14:textId="77777777" w:rsidR="00B23B4F" w:rsidRPr="00537C36" w:rsidRDefault="00B23B4F" w:rsidP="00F16899">
            <w:pPr>
              <w:pStyle w:val="ListParagraph"/>
              <w:numPr>
                <w:ilvl w:val="0"/>
                <w:numId w:val="34"/>
              </w:numPr>
              <w:rPr>
                <w:rStyle w:val="PageNumber"/>
                <w:rFonts w:ascii="Times  New Roman" w:hAnsi="Times  New Roman"/>
                <w:bCs/>
                <w:sz w:val="24"/>
                <w:szCs w:val="24"/>
              </w:rPr>
            </w:pPr>
            <w:r w:rsidRPr="00537C36">
              <w:rPr>
                <w:rStyle w:val="PageNumber"/>
                <w:rFonts w:ascii="Times  New Roman" w:hAnsi="Times  New Roman"/>
                <w:b/>
                <w:bCs/>
                <w:sz w:val="24"/>
                <w:szCs w:val="24"/>
              </w:rPr>
              <w:t>Võ Thị Thiều</w:t>
            </w:r>
            <w:r w:rsidRPr="00537C36">
              <w:rPr>
                <w:rStyle w:val="PageNumber"/>
                <w:rFonts w:ascii="Times  New Roman" w:hAnsi="Times  New Roman"/>
                <w:bCs/>
                <w:sz w:val="24"/>
                <w:szCs w:val="24"/>
              </w:rPr>
              <w:t>: Đổi mới phương pháp dạy học theo hướng phát triển năng lực người học</w:t>
            </w:r>
          </w:p>
          <w:p w14:paraId="42741721" w14:textId="40110E35" w:rsidR="00B23B4F" w:rsidRPr="00537C36" w:rsidRDefault="00B23B4F" w:rsidP="00F16899">
            <w:pPr>
              <w:pStyle w:val="ListParagraph"/>
              <w:numPr>
                <w:ilvl w:val="0"/>
                <w:numId w:val="34"/>
              </w:numPr>
              <w:rPr>
                <w:rFonts w:ascii="Times  New Roman" w:hAnsi="Times  New Roman"/>
                <w:bCs/>
                <w:sz w:val="24"/>
                <w:szCs w:val="24"/>
              </w:rPr>
            </w:pPr>
            <w:r w:rsidRPr="00537C36">
              <w:rPr>
                <w:rFonts w:ascii="Times  New Roman" w:hAnsi="Times  New Roman"/>
                <w:b/>
                <w:sz w:val="24"/>
                <w:szCs w:val="24"/>
                <w:lang w:val="vi-VN"/>
              </w:rPr>
              <w:t>Nguyễn Huy Tuyến:</w:t>
            </w:r>
            <w:r w:rsidRPr="00537C36">
              <w:rPr>
                <w:rFonts w:ascii="Times  New Roman" w:hAnsi="Times  New Roman"/>
                <w:sz w:val="24"/>
                <w:szCs w:val="24"/>
                <w:lang w:val="vi-VN"/>
              </w:rPr>
              <w:t xml:space="preserve"> Cải tiến giảng dạy các học phần tâm lý học ở các trường sư phạm theo định hướng nghề nghiệp ứng dụng</w:t>
            </w:r>
          </w:p>
        </w:tc>
      </w:tr>
      <w:tr w:rsidR="00537C36" w:rsidRPr="00537C36" w14:paraId="2F12BFD4" w14:textId="77777777" w:rsidTr="00E515B2">
        <w:tc>
          <w:tcPr>
            <w:tcW w:w="1728" w:type="dxa"/>
            <w:vMerge/>
            <w:vAlign w:val="center"/>
          </w:tcPr>
          <w:p w14:paraId="0CC4452B" w14:textId="6951021D" w:rsidR="00B23B4F" w:rsidRPr="00537C36" w:rsidRDefault="00B23B4F" w:rsidP="00277F7C">
            <w:pPr>
              <w:spacing w:line="360" w:lineRule="auto"/>
              <w:rPr>
                <w:b/>
                <w:bCs/>
              </w:rPr>
            </w:pPr>
          </w:p>
        </w:tc>
        <w:tc>
          <w:tcPr>
            <w:tcW w:w="8257" w:type="dxa"/>
            <w:vAlign w:val="center"/>
          </w:tcPr>
          <w:p w14:paraId="68915542" w14:textId="77777777" w:rsidR="00B23B4F" w:rsidRPr="00537C36" w:rsidRDefault="00B23B4F" w:rsidP="008C25DE">
            <w:pPr>
              <w:spacing w:line="276" w:lineRule="auto"/>
              <w:rPr>
                <w:b/>
                <w:bCs/>
              </w:rPr>
            </w:pPr>
            <w:r w:rsidRPr="00537C36">
              <w:rPr>
                <w:b/>
                <w:bCs/>
              </w:rPr>
              <w:t>Phòng D. 305 (Tiếng Việt)</w:t>
            </w:r>
          </w:p>
          <w:p w14:paraId="2A80B8AB" w14:textId="71CBBD6B" w:rsidR="00B23B4F" w:rsidRPr="00537C36" w:rsidRDefault="00B23B4F" w:rsidP="008C25DE">
            <w:pPr>
              <w:spacing w:line="276" w:lineRule="auto"/>
              <w:rPr>
                <w:b/>
                <w:bCs/>
              </w:rPr>
            </w:pPr>
            <w:r w:rsidRPr="00537C36">
              <w:rPr>
                <w:b/>
                <w:bCs/>
              </w:rPr>
              <w:t xml:space="preserve">Chủ toạ: TS. Dương Minh Quang </w:t>
            </w:r>
          </w:p>
          <w:p w14:paraId="0B1AF4A9" w14:textId="77777777" w:rsidR="00B23B4F" w:rsidRPr="00537C36" w:rsidRDefault="00B23B4F" w:rsidP="00EA190B">
            <w:pPr>
              <w:pStyle w:val="ListParagraph"/>
              <w:numPr>
                <w:ilvl w:val="0"/>
                <w:numId w:val="35"/>
              </w:numPr>
              <w:rPr>
                <w:rFonts w:ascii="Times  New Roman" w:hAnsi="Times  New Roman"/>
                <w:sz w:val="24"/>
                <w:szCs w:val="24"/>
              </w:rPr>
            </w:pPr>
            <w:r w:rsidRPr="00537C36">
              <w:rPr>
                <w:rFonts w:ascii="Times  New Roman" w:hAnsi="Times  New Roman"/>
                <w:b/>
                <w:sz w:val="24"/>
                <w:szCs w:val="24"/>
              </w:rPr>
              <w:t>Đặng Chung Kiên -Vũ Thanh Tùng</w:t>
            </w:r>
            <w:r w:rsidRPr="00537C36">
              <w:rPr>
                <w:rFonts w:ascii="Times  New Roman" w:hAnsi="Times  New Roman"/>
                <w:sz w:val="24"/>
                <w:szCs w:val="24"/>
              </w:rPr>
              <w:t>: Triển khai chương trình đào tạo quốc tế - một xu thế phát triển giáo dục trong bối cảnh hiện nay</w:t>
            </w:r>
          </w:p>
          <w:p w14:paraId="6F08EC09" w14:textId="21358765" w:rsidR="00B23B4F" w:rsidRPr="00537C36" w:rsidRDefault="00537C36" w:rsidP="00EA190B">
            <w:pPr>
              <w:pStyle w:val="ListParagraph"/>
              <w:numPr>
                <w:ilvl w:val="0"/>
                <w:numId w:val="35"/>
              </w:numPr>
              <w:rPr>
                <w:rFonts w:ascii="Times  New Roman" w:hAnsi="Times  New Roman"/>
                <w:sz w:val="24"/>
                <w:szCs w:val="24"/>
              </w:rPr>
            </w:pPr>
            <w:r w:rsidRPr="00537C36">
              <w:rPr>
                <w:rFonts w:ascii="Times  New Roman" w:hAnsi="Times  New Roman"/>
                <w:b/>
                <w:sz w:val="24"/>
                <w:szCs w:val="24"/>
              </w:rPr>
              <w:t>Bùi</w:t>
            </w:r>
            <w:r w:rsidR="00B23B4F" w:rsidRPr="00537C36">
              <w:rPr>
                <w:rFonts w:ascii="Times  New Roman" w:hAnsi="Times  New Roman"/>
                <w:b/>
                <w:sz w:val="24"/>
                <w:szCs w:val="24"/>
              </w:rPr>
              <w:t xml:space="preserve"> Thị Thuý Hằng</w:t>
            </w:r>
            <w:r w:rsidR="00B23B4F" w:rsidRPr="00537C36">
              <w:rPr>
                <w:rFonts w:ascii="Times  New Roman" w:hAnsi="Times  New Roman"/>
                <w:sz w:val="24"/>
                <w:szCs w:val="24"/>
              </w:rPr>
              <w:t>:</w:t>
            </w:r>
            <w:r w:rsidR="00B23B4F" w:rsidRPr="00537C36">
              <w:rPr>
                <w:rFonts w:ascii="Times  New Roman" w:hAnsi="Times  New Roman"/>
                <w:sz w:val="24"/>
                <w:szCs w:val="24"/>
                <w:lang w:val="vi-VN"/>
              </w:rPr>
              <w:t xml:space="preserve"> </w:t>
            </w:r>
            <w:r w:rsidR="00DF46D4">
              <w:rPr>
                <w:rFonts w:ascii="Times  New Roman" w:hAnsi="Times  New Roman"/>
                <w:sz w:val="24"/>
                <w:szCs w:val="24"/>
                <w:lang w:val="vi-VN"/>
              </w:rPr>
              <w:t>Ảnh hưởng của động cơ và chiến lược học tập đến nhận thức về trình độ tiếng Anh của sinh viên trường đại học Bách Khoa Hà Nội</w:t>
            </w:r>
          </w:p>
          <w:p w14:paraId="2BF7ABFC" w14:textId="3FCFA58C" w:rsidR="00B23B4F" w:rsidRPr="00537C36" w:rsidRDefault="00B23B4F" w:rsidP="00EA190B">
            <w:pPr>
              <w:pStyle w:val="ListParagraph"/>
              <w:numPr>
                <w:ilvl w:val="0"/>
                <w:numId w:val="35"/>
              </w:numPr>
              <w:shd w:val="clear" w:color="auto" w:fill="FFFFFF"/>
              <w:rPr>
                <w:rFonts w:ascii="Times  New Roman" w:eastAsia="Times New Roman" w:hAnsi="Times  New Roman"/>
                <w:sz w:val="24"/>
                <w:szCs w:val="24"/>
              </w:rPr>
            </w:pPr>
            <w:r w:rsidRPr="00537C36">
              <w:rPr>
                <w:rFonts w:ascii="Times  New Roman" w:eastAsia="Times New Roman" w:hAnsi="Times  New Roman"/>
                <w:b/>
                <w:sz w:val="24"/>
                <w:szCs w:val="24"/>
              </w:rPr>
              <w:t xml:space="preserve">Lu </w:t>
            </w:r>
            <w:r w:rsidRPr="00537C36">
              <w:rPr>
                <w:rFonts w:ascii="Times  New Roman" w:hAnsi="Times  New Roman"/>
                <w:b/>
                <w:sz w:val="24"/>
                <w:szCs w:val="24"/>
              </w:rPr>
              <w:t>T</w:t>
            </w:r>
            <w:r w:rsidRPr="00537C36">
              <w:rPr>
                <w:rFonts w:ascii="Times  New Roman" w:eastAsia="Times New Roman" w:hAnsi="Times  New Roman"/>
                <w:b/>
                <w:sz w:val="24"/>
                <w:szCs w:val="24"/>
              </w:rPr>
              <w:t xml:space="preserve">ùng </w:t>
            </w:r>
            <w:r w:rsidRPr="00537C36">
              <w:rPr>
                <w:rFonts w:ascii="Times  New Roman" w:hAnsi="Times  New Roman"/>
                <w:b/>
                <w:sz w:val="24"/>
                <w:szCs w:val="24"/>
              </w:rPr>
              <w:t>T</w:t>
            </w:r>
            <w:r w:rsidRPr="00537C36">
              <w:rPr>
                <w:rFonts w:ascii="Times  New Roman" w:eastAsia="Times New Roman" w:hAnsi="Times  New Roman"/>
                <w:b/>
                <w:sz w:val="24"/>
                <w:szCs w:val="24"/>
              </w:rPr>
              <w:t xml:space="preserve">hanh, </w:t>
            </w:r>
            <w:r w:rsidRPr="00537C36">
              <w:rPr>
                <w:rFonts w:ascii="Times  New Roman" w:hAnsi="Times  New Roman"/>
                <w:b/>
                <w:sz w:val="24"/>
                <w:szCs w:val="24"/>
              </w:rPr>
              <w:t>N</w:t>
            </w:r>
            <w:r w:rsidRPr="00537C36">
              <w:rPr>
                <w:rFonts w:ascii="Times  New Roman" w:eastAsia="Times New Roman" w:hAnsi="Times  New Roman"/>
                <w:b/>
                <w:sz w:val="24"/>
                <w:szCs w:val="24"/>
              </w:rPr>
              <w:t xml:space="preserve">guyễn </w:t>
            </w:r>
            <w:r w:rsidRPr="00537C36">
              <w:rPr>
                <w:rFonts w:ascii="Times  New Roman" w:hAnsi="Times  New Roman"/>
                <w:b/>
                <w:sz w:val="24"/>
                <w:szCs w:val="24"/>
              </w:rPr>
              <w:t>T</w:t>
            </w:r>
            <w:r w:rsidRPr="00537C36">
              <w:rPr>
                <w:rFonts w:ascii="Times  New Roman" w:eastAsia="Times New Roman" w:hAnsi="Times  New Roman"/>
                <w:b/>
                <w:sz w:val="24"/>
                <w:szCs w:val="24"/>
              </w:rPr>
              <w:t xml:space="preserve">hành </w:t>
            </w:r>
            <w:r w:rsidRPr="00537C36">
              <w:rPr>
                <w:rFonts w:ascii="Times  New Roman" w:hAnsi="Times  New Roman"/>
                <w:b/>
                <w:sz w:val="24"/>
                <w:szCs w:val="24"/>
              </w:rPr>
              <w:t>N</w:t>
            </w:r>
            <w:r w:rsidRPr="00537C36">
              <w:rPr>
                <w:rFonts w:ascii="Times  New Roman" w:eastAsia="Times New Roman" w:hAnsi="Times  New Roman"/>
                <w:b/>
                <w:sz w:val="24"/>
                <w:szCs w:val="24"/>
              </w:rPr>
              <w:t>hân</w:t>
            </w:r>
            <w:r w:rsidRPr="00537C36">
              <w:rPr>
                <w:rFonts w:ascii="Times  New Roman" w:hAnsi="Times  New Roman"/>
                <w:sz w:val="24"/>
                <w:szCs w:val="24"/>
              </w:rPr>
              <w:t>: Phát triển kỹ năng mề</w:t>
            </w:r>
            <w:r w:rsidR="00537C36" w:rsidRPr="00537C36">
              <w:rPr>
                <w:rFonts w:ascii="Times  New Roman" w:hAnsi="Times  New Roman"/>
                <w:sz w:val="24"/>
                <w:szCs w:val="24"/>
              </w:rPr>
              <w:t>m cho sinh viên V</w:t>
            </w:r>
            <w:r w:rsidRPr="00537C36">
              <w:rPr>
                <w:rFonts w:ascii="Times  New Roman" w:hAnsi="Times  New Roman"/>
                <w:sz w:val="24"/>
                <w:szCs w:val="24"/>
              </w:rPr>
              <w:t xml:space="preserve">iệt </w:t>
            </w:r>
            <w:r w:rsidR="00537C36" w:rsidRPr="00537C36">
              <w:rPr>
                <w:rFonts w:ascii="Times  New Roman" w:hAnsi="Times  New Roman"/>
                <w:sz w:val="24"/>
                <w:szCs w:val="24"/>
              </w:rPr>
              <w:t>N</w:t>
            </w:r>
            <w:r w:rsidRPr="00537C36">
              <w:rPr>
                <w:rFonts w:ascii="Times  New Roman" w:hAnsi="Times  New Roman"/>
                <w:sz w:val="24"/>
                <w:szCs w:val="24"/>
              </w:rPr>
              <w:t>am theo xu hướng hội nhập và toàn cầu hóa giáo dục đại học- kết quả nghiên cứu từ các trường đại học tại thành phố Hồ Chí Minh</w:t>
            </w:r>
          </w:p>
          <w:p w14:paraId="609E2C34" w14:textId="578D9F03" w:rsidR="00B23B4F" w:rsidRPr="00537C36" w:rsidRDefault="00B23B4F" w:rsidP="00EA190B">
            <w:pPr>
              <w:pStyle w:val="ListParagraph"/>
              <w:numPr>
                <w:ilvl w:val="0"/>
                <w:numId w:val="35"/>
              </w:numPr>
              <w:shd w:val="clear" w:color="auto" w:fill="FFFFFF"/>
              <w:rPr>
                <w:rFonts w:ascii="Times  New Roman" w:eastAsia="Times New Roman" w:hAnsi="Times  New Roman"/>
                <w:sz w:val="24"/>
                <w:szCs w:val="24"/>
              </w:rPr>
            </w:pPr>
            <w:r w:rsidRPr="00537C36">
              <w:rPr>
                <w:rFonts w:ascii="Times  New Roman" w:hAnsi="Times  New Roman"/>
                <w:b/>
                <w:sz w:val="24"/>
                <w:szCs w:val="24"/>
              </w:rPr>
              <w:lastRenderedPageBreak/>
              <w:t>Vũ Hồng Vận</w:t>
            </w:r>
            <w:r w:rsidRPr="00537C36">
              <w:rPr>
                <w:rFonts w:ascii="Times  New Roman" w:hAnsi="Times  New Roman"/>
                <w:sz w:val="24"/>
                <w:szCs w:val="24"/>
              </w:rPr>
              <w:t>: Giáo dục truyền thống và phi truyền thống, sân chơi dành cho ai?</w:t>
            </w:r>
          </w:p>
        </w:tc>
      </w:tr>
      <w:tr w:rsidR="00537C36" w:rsidRPr="00537C36" w14:paraId="45396205" w14:textId="77777777" w:rsidTr="00E515B2">
        <w:tc>
          <w:tcPr>
            <w:tcW w:w="1728" w:type="dxa"/>
            <w:vAlign w:val="center"/>
          </w:tcPr>
          <w:p w14:paraId="4705462F" w14:textId="78697012" w:rsidR="008B3860" w:rsidRPr="00537C36" w:rsidRDefault="008B3860" w:rsidP="00277F7C">
            <w:pPr>
              <w:spacing w:line="360" w:lineRule="auto"/>
              <w:rPr>
                <w:b/>
                <w:bCs/>
                <w:highlight w:val="yellow"/>
              </w:rPr>
            </w:pPr>
            <w:r w:rsidRPr="00537C36">
              <w:rPr>
                <w:b/>
                <w:bCs/>
              </w:rPr>
              <w:lastRenderedPageBreak/>
              <w:t>15:00-15:20</w:t>
            </w:r>
          </w:p>
        </w:tc>
        <w:tc>
          <w:tcPr>
            <w:tcW w:w="8257" w:type="dxa"/>
            <w:vAlign w:val="center"/>
          </w:tcPr>
          <w:p w14:paraId="3062468D" w14:textId="47503D05" w:rsidR="008B3860" w:rsidRPr="00537C36" w:rsidRDefault="008B3860" w:rsidP="008B3860">
            <w:pPr>
              <w:spacing w:line="276" w:lineRule="auto"/>
              <w:jc w:val="center"/>
              <w:rPr>
                <w:b/>
                <w:bCs/>
              </w:rPr>
            </w:pPr>
            <w:r w:rsidRPr="00537C36">
              <w:rPr>
                <w:b/>
                <w:bCs/>
              </w:rPr>
              <w:t>Tea break/Giải lao</w:t>
            </w:r>
          </w:p>
        </w:tc>
      </w:tr>
      <w:tr w:rsidR="00537C36" w:rsidRPr="00537C36" w14:paraId="3A4AFB89" w14:textId="77777777" w:rsidTr="00717B7A">
        <w:tc>
          <w:tcPr>
            <w:tcW w:w="1728" w:type="dxa"/>
            <w:vMerge w:val="restart"/>
            <w:vAlign w:val="center"/>
          </w:tcPr>
          <w:p w14:paraId="7D55E1EF" w14:textId="77777777" w:rsidR="008B3860" w:rsidRPr="00537C36" w:rsidRDefault="008B3860" w:rsidP="00717B7A">
            <w:pPr>
              <w:spacing w:line="360" w:lineRule="auto"/>
              <w:jc w:val="center"/>
              <w:rPr>
                <w:bCs/>
              </w:rPr>
            </w:pPr>
          </w:p>
          <w:p w14:paraId="62C97752" w14:textId="77777777" w:rsidR="008B3860" w:rsidRPr="00537C36" w:rsidRDefault="008B3860" w:rsidP="00717B7A">
            <w:pPr>
              <w:spacing w:line="360" w:lineRule="auto"/>
              <w:jc w:val="center"/>
            </w:pPr>
          </w:p>
          <w:p w14:paraId="65F37B66" w14:textId="4DCABB73" w:rsidR="008B3860" w:rsidRPr="00537C36" w:rsidRDefault="008B3860" w:rsidP="00717B7A">
            <w:pPr>
              <w:spacing w:line="360" w:lineRule="auto"/>
              <w:jc w:val="center"/>
            </w:pPr>
            <w:r w:rsidRPr="00537C36">
              <w:rPr>
                <w:bCs/>
              </w:rPr>
              <w:t>15:25-16:25</w:t>
            </w:r>
          </w:p>
        </w:tc>
        <w:tc>
          <w:tcPr>
            <w:tcW w:w="8257" w:type="dxa"/>
            <w:vAlign w:val="center"/>
          </w:tcPr>
          <w:p w14:paraId="3AC3E0A1" w14:textId="430A4B4B" w:rsidR="008B3860" w:rsidRPr="00537C36" w:rsidRDefault="008B3860" w:rsidP="006A4053">
            <w:pPr>
              <w:spacing w:line="276" w:lineRule="auto"/>
              <w:jc w:val="both"/>
              <w:rPr>
                <w:b/>
                <w:bCs/>
              </w:rPr>
            </w:pPr>
            <w:r w:rsidRPr="00537C36">
              <w:rPr>
                <w:b/>
                <w:bCs/>
              </w:rPr>
              <w:t>Room D. 202 (English)</w:t>
            </w:r>
          </w:p>
          <w:p w14:paraId="078D437A" w14:textId="302EAFE7" w:rsidR="008B3860" w:rsidRPr="00537C36" w:rsidRDefault="008B3860" w:rsidP="006A4053">
            <w:pPr>
              <w:spacing w:line="276" w:lineRule="auto"/>
              <w:jc w:val="both"/>
              <w:rPr>
                <w:b/>
                <w:bCs/>
              </w:rPr>
            </w:pPr>
            <w:r w:rsidRPr="00537C36">
              <w:rPr>
                <w:b/>
                <w:bCs/>
              </w:rPr>
              <w:t xml:space="preserve">Chairs: </w:t>
            </w:r>
            <w:r w:rsidR="00F16899" w:rsidRPr="00537C36">
              <w:rPr>
                <w:b/>
                <w:bCs/>
              </w:rPr>
              <w:t xml:space="preserve">Prof. Tsai Chin Tien </w:t>
            </w:r>
          </w:p>
          <w:p w14:paraId="71BA7F8F" w14:textId="77777777" w:rsidR="00631D2F" w:rsidRPr="00631D2F" w:rsidRDefault="008B3860" w:rsidP="008B3860">
            <w:pPr>
              <w:pStyle w:val="ListParagraph"/>
              <w:numPr>
                <w:ilvl w:val="0"/>
                <w:numId w:val="4"/>
              </w:numPr>
              <w:rPr>
                <w:rFonts w:ascii="Times  New Roman" w:hAnsi="Times  New Roman"/>
                <w:sz w:val="24"/>
                <w:szCs w:val="24"/>
              </w:rPr>
            </w:pPr>
            <w:r w:rsidRPr="00537C36">
              <w:rPr>
                <w:rFonts w:ascii="Times  New Roman" w:hAnsi="Times  New Roman"/>
                <w:b/>
                <w:sz w:val="24"/>
                <w:szCs w:val="24"/>
                <w:lang w:val="de-DE"/>
              </w:rPr>
              <w:t>Nguyen Duy Mong Ha</w:t>
            </w:r>
            <w:r w:rsidRPr="00537C36">
              <w:rPr>
                <w:rFonts w:ascii="Times  New Roman" w:hAnsi="Times  New Roman"/>
                <w:sz w:val="24"/>
                <w:szCs w:val="24"/>
                <w:lang w:val="de-DE"/>
              </w:rPr>
              <w:t xml:space="preserve">: </w:t>
            </w:r>
            <w:r w:rsidRPr="00537C36">
              <w:rPr>
                <w:rFonts w:ascii="Times  New Roman" w:hAnsi="Times  New Roman"/>
                <w:sz w:val="24"/>
                <w:szCs w:val="24"/>
              </w:rPr>
              <w:t>Diversifying formative assessment techniques with the application of ICT in HE</w:t>
            </w:r>
            <w:r w:rsidR="00631D2F" w:rsidRPr="00537C36">
              <w:rPr>
                <w:rFonts w:ascii="Times  New Roman" w:hAnsi="Times  New Roman"/>
                <w:b/>
                <w:sz w:val="24"/>
                <w:szCs w:val="24"/>
              </w:rPr>
              <w:t xml:space="preserve"> </w:t>
            </w:r>
          </w:p>
          <w:p w14:paraId="79047009" w14:textId="1ABC9533" w:rsidR="008B3860" w:rsidRPr="00537C36" w:rsidRDefault="00631D2F" w:rsidP="008B3860">
            <w:pPr>
              <w:pStyle w:val="ListParagraph"/>
              <w:numPr>
                <w:ilvl w:val="0"/>
                <w:numId w:val="4"/>
              </w:numPr>
              <w:rPr>
                <w:rFonts w:ascii="Times  New Roman" w:hAnsi="Times  New Roman"/>
                <w:sz w:val="24"/>
                <w:szCs w:val="24"/>
              </w:rPr>
            </w:pPr>
            <w:r w:rsidRPr="00537C36">
              <w:rPr>
                <w:rFonts w:ascii="Times  New Roman" w:hAnsi="Times  New Roman"/>
                <w:b/>
                <w:sz w:val="24"/>
                <w:szCs w:val="24"/>
              </w:rPr>
              <w:t>Lee Wen Tyi:</w:t>
            </w:r>
            <w:r w:rsidRPr="00537C36">
              <w:rPr>
                <w:rFonts w:ascii="Times  New Roman" w:hAnsi="Times  New Roman"/>
                <w:sz w:val="24"/>
                <w:szCs w:val="24"/>
              </w:rPr>
              <w:t xml:space="preserve"> A study on the perception of school marketing operation for principals in preparation among national junior high schools in Taiwan</w:t>
            </w:r>
          </w:p>
        </w:tc>
      </w:tr>
      <w:tr w:rsidR="00537C36" w:rsidRPr="00537C36" w14:paraId="6A3BDA96" w14:textId="77777777" w:rsidTr="00A6346B">
        <w:tc>
          <w:tcPr>
            <w:tcW w:w="1728" w:type="dxa"/>
            <w:vMerge/>
          </w:tcPr>
          <w:p w14:paraId="382A6003" w14:textId="77777777" w:rsidR="008B3860" w:rsidRPr="00537C36" w:rsidRDefault="008B3860" w:rsidP="00277F7C">
            <w:pPr>
              <w:spacing w:line="360" w:lineRule="auto"/>
              <w:rPr>
                <w:bCs/>
              </w:rPr>
            </w:pPr>
          </w:p>
        </w:tc>
        <w:tc>
          <w:tcPr>
            <w:tcW w:w="8257" w:type="dxa"/>
            <w:shd w:val="clear" w:color="auto" w:fill="auto"/>
            <w:vAlign w:val="center"/>
          </w:tcPr>
          <w:p w14:paraId="20D08E4F" w14:textId="2199F7E4" w:rsidR="008B3860" w:rsidRPr="00537C36" w:rsidRDefault="008B3860" w:rsidP="006A4053">
            <w:pPr>
              <w:spacing w:line="276" w:lineRule="auto"/>
              <w:jc w:val="both"/>
              <w:rPr>
                <w:b/>
                <w:bCs/>
              </w:rPr>
            </w:pPr>
            <w:r w:rsidRPr="00537C36">
              <w:rPr>
                <w:b/>
                <w:bCs/>
              </w:rPr>
              <w:t>Room D. 102 (English)</w:t>
            </w:r>
          </w:p>
          <w:p w14:paraId="7BF02B56" w14:textId="0A1EF87A" w:rsidR="008B3860" w:rsidRPr="00537C36" w:rsidRDefault="008B3860" w:rsidP="006A4053">
            <w:pPr>
              <w:spacing w:line="276" w:lineRule="auto"/>
              <w:jc w:val="both"/>
              <w:rPr>
                <w:b/>
                <w:bCs/>
              </w:rPr>
            </w:pPr>
            <w:r w:rsidRPr="00537C36">
              <w:rPr>
                <w:b/>
                <w:bCs/>
              </w:rPr>
              <w:t xml:space="preserve">Chairs: </w:t>
            </w:r>
            <w:r w:rsidR="00F16899" w:rsidRPr="00537C36">
              <w:rPr>
                <w:b/>
                <w:bCs/>
              </w:rPr>
              <w:t xml:space="preserve">Prof. Yang Chen Sheng </w:t>
            </w:r>
          </w:p>
          <w:p w14:paraId="23754319" w14:textId="77777777" w:rsidR="00631D2F" w:rsidRPr="00537C36" w:rsidRDefault="00631D2F" w:rsidP="00631D2F">
            <w:pPr>
              <w:pStyle w:val="ListParagraph"/>
              <w:numPr>
                <w:ilvl w:val="0"/>
                <w:numId w:val="41"/>
              </w:numPr>
              <w:spacing w:beforeLines="50" w:before="120" w:afterLines="50" w:after="120"/>
              <w:rPr>
                <w:rFonts w:ascii="Times  New Roman" w:hAnsi="Times  New Roman"/>
                <w:bCs/>
                <w:sz w:val="24"/>
                <w:szCs w:val="24"/>
              </w:rPr>
            </w:pPr>
            <w:r w:rsidRPr="00537C36">
              <w:rPr>
                <w:rFonts w:ascii="Times  New Roman" w:hAnsi="Times  New Roman"/>
                <w:b/>
                <w:sz w:val="24"/>
                <w:szCs w:val="24"/>
              </w:rPr>
              <w:t>Tran Thanh Hương</w:t>
            </w:r>
            <w:r w:rsidRPr="00537C36">
              <w:rPr>
                <w:rFonts w:ascii="Times  New Roman" w:hAnsi="Times  New Roman"/>
                <w:sz w:val="24"/>
                <w:szCs w:val="24"/>
              </w:rPr>
              <w:t>: Improving teaching quality at higher education in VN via 5Es instructional model</w:t>
            </w:r>
          </w:p>
          <w:p w14:paraId="4CB22B81" w14:textId="6CB8DA02" w:rsidR="008B3860" w:rsidRPr="00631D2F" w:rsidRDefault="008B3860" w:rsidP="00631D2F">
            <w:pPr>
              <w:pStyle w:val="ListParagraph"/>
              <w:numPr>
                <w:ilvl w:val="0"/>
                <w:numId w:val="41"/>
              </w:numPr>
              <w:spacing w:beforeLines="50" w:before="120" w:afterLines="50" w:after="120"/>
              <w:rPr>
                <w:rFonts w:ascii="Times  New Roman" w:hAnsi="Times  New Roman"/>
                <w:bCs/>
                <w:sz w:val="24"/>
                <w:szCs w:val="24"/>
              </w:rPr>
            </w:pPr>
            <w:r w:rsidRPr="00537C36">
              <w:rPr>
                <w:rFonts w:ascii="Times  New Roman" w:hAnsi="Times  New Roman"/>
                <w:b/>
                <w:sz w:val="24"/>
                <w:szCs w:val="24"/>
              </w:rPr>
              <w:t>Hoang Khoa Nam, Nguyen Thi Hao:</w:t>
            </w:r>
            <w:r w:rsidRPr="00537C36">
              <w:rPr>
                <w:rFonts w:ascii="Times  New Roman" w:hAnsi="Times  New Roman"/>
                <w:sz w:val="24"/>
                <w:szCs w:val="24"/>
              </w:rPr>
              <w:t xml:space="preserve"> Management of Professional development activities of the University of Labor, Social Affairs II</w:t>
            </w:r>
          </w:p>
        </w:tc>
      </w:tr>
      <w:tr w:rsidR="00537C36" w:rsidRPr="00537C36" w14:paraId="71A6DDB3" w14:textId="77777777" w:rsidTr="00A6346B">
        <w:tc>
          <w:tcPr>
            <w:tcW w:w="1728" w:type="dxa"/>
            <w:vMerge/>
          </w:tcPr>
          <w:p w14:paraId="7A7549D9" w14:textId="77777777" w:rsidR="008B3860" w:rsidRPr="00537C36" w:rsidRDefault="008B3860" w:rsidP="00277F7C">
            <w:pPr>
              <w:spacing w:line="360" w:lineRule="auto"/>
              <w:rPr>
                <w:bCs/>
              </w:rPr>
            </w:pPr>
          </w:p>
        </w:tc>
        <w:tc>
          <w:tcPr>
            <w:tcW w:w="8257" w:type="dxa"/>
            <w:shd w:val="clear" w:color="auto" w:fill="auto"/>
            <w:vAlign w:val="center"/>
          </w:tcPr>
          <w:p w14:paraId="030F8AF3" w14:textId="77777777" w:rsidR="008B3860" w:rsidRPr="00537C36" w:rsidRDefault="008B3860" w:rsidP="008B3860">
            <w:pPr>
              <w:spacing w:line="276" w:lineRule="auto"/>
              <w:rPr>
                <w:b/>
                <w:bCs/>
              </w:rPr>
            </w:pPr>
            <w:r w:rsidRPr="00537C36">
              <w:rPr>
                <w:b/>
                <w:bCs/>
              </w:rPr>
              <w:t>Phòng D. 305 (Tiếng Việt)</w:t>
            </w:r>
          </w:p>
          <w:p w14:paraId="0652497F" w14:textId="409B8FA7" w:rsidR="008B3860" w:rsidRPr="00537C36" w:rsidRDefault="008B3860" w:rsidP="008B3860">
            <w:pPr>
              <w:spacing w:line="276" w:lineRule="auto"/>
              <w:rPr>
                <w:b/>
                <w:bCs/>
              </w:rPr>
            </w:pPr>
            <w:r w:rsidRPr="00537C36">
              <w:rPr>
                <w:b/>
                <w:bCs/>
              </w:rPr>
              <w:t xml:space="preserve">Chủ toạ: TS. </w:t>
            </w:r>
            <w:r w:rsidR="00EA190B" w:rsidRPr="00537C36">
              <w:rPr>
                <w:b/>
                <w:bCs/>
              </w:rPr>
              <w:t xml:space="preserve">Nguyễn Hồng Phan </w:t>
            </w:r>
          </w:p>
          <w:p w14:paraId="4E97E45F" w14:textId="77777777" w:rsidR="00537C36" w:rsidRPr="00537C36" w:rsidRDefault="00F16899" w:rsidP="00537C36">
            <w:pPr>
              <w:pStyle w:val="ListParagraph"/>
              <w:numPr>
                <w:ilvl w:val="0"/>
                <w:numId w:val="44"/>
              </w:numPr>
              <w:spacing w:beforeLines="50" w:before="120" w:afterLines="50" w:after="120"/>
              <w:rPr>
                <w:rFonts w:ascii="Times  New Roman" w:hAnsi="Times  New Roman"/>
                <w:bCs/>
                <w:sz w:val="24"/>
                <w:szCs w:val="24"/>
              </w:rPr>
            </w:pPr>
            <w:r w:rsidRPr="00537C36">
              <w:rPr>
                <w:rFonts w:ascii="Times  New Roman" w:hAnsi="Times  New Roman"/>
                <w:b/>
                <w:sz w:val="24"/>
                <w:szCs w:val="24"/>
              </w:rPr>
              <w:t>Nguyễn Trí</w:t>
            </w:r>
            <w:r w:rsidRPr="00537C36">
              <w:rPr>
                <w:rFonts w:ascii="Times  New Roman" w:hAnsi="Times  New Roman"/>
                <w:sz w:val="24"/>
                <w:szCs w:val="24"/>
              </w:rPr>
              <w:t>: EGRA – một phương pháp đáng giá năng lực đọc của học sinh đầu cấp tiểu học cần được ứng dụng ở trường tiểu học</w:t>
            </w:r>
          </w:p>
          <w:p w14:paraId="009F12F4" w14:textId="3421022E" w:rsidR="008B3860" w:rsidRPr="00537C36" w:rsidRDefault="00F16899" w:rsidP="00537C36">
            <w:pPr>
              <w:pStyle w:val="ListParagraph"/>
              <w:numPr>
                <w:ilvl w:val="0"/>
                <w:numId w:val="44"/>
              </w:numPr>
              <w:spacing w:beforeLines="50" w:before="120" w:afterLines="50" w:after="120"/>
              <w:rPr>
                <w:rFonts w:ascii="Times  New Roman" w:hAnsi="Times  New Roman"/>
                <w:bCs/>
                <w:sz w:val="24"/>
                <w:szCs w:val="24"/>
              </w:rPr>
            </w:pPr>
            <w:r w:rsidRPr="00537C36">
              <w:rPr>
                <w:rStyle w:val="PageNumber"/>
                <w:rFonts w:ascii="Times  New Roman" w:hAnsi="Times  New Roman"/>
                <w:b/>
                <w:bCs/>
                <w:sz w:val="24"/>
                <w:szCs w:val="24"/>
              </w:rPr>
              <w:t>Nguyễn Thị Quốc Minh</w:t>
            </w:r>
            <w:r w:rsidRPr="00537C36">
              <w:rPr>
                <w:rStyle w:val="PageNumber"/>
                <w:rFonts w:ascii="Times  New Roman" w:hAnsi="Times  New Roman"/>
                <w:bCs/>
                <w:sz w:val="24"/>
                <w:szCs w:val="24"/>
              </w:rPr>
              <w:t>: Xây dựng và vận dụng hệ thống câu hỏi phát triển năng lực đọc hiểu trong dạy học tác phẩm văn chương cho học sinh trung học phổ thông</w:t>
            </w:r>
          </w:p>
        </w:tc>
      </w:tr>
      <w:tr w:rsidR="00537C36" w:rsidRPr="00537C36" w14:paraId="1C9A1724" w14:textId="77777777" w:rsidTr="00E515B2">
        <w:tc>
          <w:tcPr>
            <w:tcW w:w="1728" w:type="dxa"/>
          </w:tcPr>
          <w:p w14:paraId="69A090C2" w14:textId="66B9EAD7" w:rsidR="0097561B" w:rsidRPr="00537C36" w:rsidRDefault="0097561B" w:rsidP="004235A8">
            <w:pPr>
              <w:spacing w:line="360" w:lineRule="auto"/>
              <w:rPr>
                <w:bCs/>
              </w:rPr>
            </w:pPr>
            <w:r w:rsidRPr="00537C36">
              <w:rPr>
                <w:bCs/>
              </w:rPr>
              <w:t>16:30-17:00</w:t>
            </w:r>
          </w:p>
        </w:tc>
        <w:tc>
          <w:tcPr>
            <w:tcW w:w="8257" w:type="dxa"/>
            <w:vAlign w:val="center"/>
          </w:tcPr>
          <w:p w14:paraId="57BA2695" w14:textId="77777777" w:rsidR="0097561B" w:rsidRPr="00537C36" w:rsidRDefault="0097561B" w:rsidP="00537C36">
            <w:pPr>
              <w:pStyle w:val="ListParagraph"/>
              <w:numPr>
                <w:ilvl w:val="0"/>
                <w:numId w:val="46"/>
              </w:numPr>
              <w:spacing w:line="360" w:lineRule="auto"/>
              <w:ind w:left="679"/>
              <w:jc w:val="both"/>
              <w:rPr>
                <w:rFonts w:ascii="Times  New Roman" w:hAnsi="Times  New Roman"/>
                <w:b/>
                <w:bCs/>
                <w:sz w:val="24"/>
                <w:szCs w:val="24"/>
              </w:rPr>
            </w:pPr>
            <w:r w:rsidRPr="00537C36">
              <w:rPr>
                <w:rFonts w:ascii="Times  New Roman" w:hAnsi="Times  New Roman"/>
                <w:b/>
                <w:bCs/>
                <w:sz w:val="24"/>
                <w:szCs w:val="24"/>
              </w:rPr>
              <w:t>Summary by Dr. Hoang Mai Khanh</w:t>
            </w:r>
          </w:p>
          <w:p w14:paraId="1B67118D" w14:textId="72A961C0" w:rsidR="0097561B" w:rsidRPr="00537C36" w:rsidRDefault="00537C36" w:rsidP="00537C36">
            <w:pPr>
              <w:pStyle w:val="ListParagraph"/>
              <w:numPr>
                <w:ilvl w:val="0"/>
                <w:numId w:val="46"/>
              </w:numPr>
              <w:spacing w:line="360" w:lineRule="auto"/>
              <w:ind w:left="679"/>
              <w:jc w:val="both"/>
              <w:rPr>
                <w:rFonts w:ascii="Times  New Roman" w:hAnsi="Times  New Roman"/>
                <w:b/>
                <w:bCs/>
                <w:sz w:val="24"/>
                <w:szCs w:val="24"/>
              </w:rPr>
            </w:pPr>
            <w:r>
              <w:rPr>
                <w:rFonts w:ascii="Times  New Roman" w:hAnsi="Times  New Roman"/>
                <w:b/>
                <w:bCs/>
                <w:sz w:val="24"/>
                <w:szCs w:val="24"/>
              </w:rPr>
              <w:t>Closing Ceremony by Prof.</w:t>
            </w:r>
            <w:r w:rsidR="0097561B" w:rsidRPr="00537C36">
              <w:rPr>
                <w:rFonts w:ascii="Times  New Roman" w:hAnsi="Times  New Roman"/>
                <w:b/>
                <w:bCs/>
                <w:sz w:val="24"/>
                <w:szCs w:val="24"/>
              </w:rPr>
              <w:t xml:space="preserve"> Yang Chen - Sheng</w:t>
            </w:r>
          </w:p>
          <w:p w14:paraId="4FDE4216" w14:textId="09B5D0F8" w:rsidR="0097561B" w:rsidRPr="00537C36" w:rsidRDefault="0097561B" w:rsidP="00537C36">
            <w:pPr>
              <w:pStyle w:val="ListParagraph"/>
              <w:numPr>
                <w:ilvl w:val="0"/>
                <w:numId w:val="46"/>
              </w:numPr>
              <w:spacing w:line="360" w:lineRule="auto"/>
              <w:ind w:left="679"/>
              <w:jc w:val="both"/>
              <w:rPr>
                <w:b/>
                <w:bCs/>
              </w:rPr>
            </w:pPr>
            <w:r w:rsidRPr="00537C36">
              <w:rPr>
                <w:rFonts w:ascii="Times  New Roman" w:hAnsi="Times  New Roman"/>
                <w:b/>
                <w:bCs/>
                <w:sz w:val="24"/>
                <w:szCs w:val="24"/>
              </w:rPr>
              <w:t>Awarding of Certificate</w:t>
            </w:r>
          </w:p>
        </w:tc>
      </w:tr>
    </w:tbl>
    <w:p w14:paraId="5E549C9F" w14:textId="77777777" w:rsidR="007C1217" w:rsidRPr="00537C36" w:rsidRDefault="007C1217" w:rsidP="007C1217">
      <w:pPr>
        <w:spacing w:line="276" w:lineRule="auto"/>
        <w:outlineLvl w:val="0"/>
        <w:rPr>
          <w:rFonts w:eastAsiaTheme="minorEastAsia" w:cstheme="minorBidi"/>
          <w:b/>
          <w:bCs/>
          <w:i/>
          <w:lang w:val="vi-VN" w:eastAsia="en-SG"/>
        </w:rPr>
      </w:pPr>
    </w:p>
    <w:p w14:paraId="6F0958B3" w14:textId="77777777" w:rsidR="007C1217" w:rsidRPr="00537C36" w:rsidRDefault="007C1217" w:rsidP="007C1217">
      <w:pPr>
        <w:spacing w:line="276" w:lineRule="auto"/>
        <w:outlineLvl w:val="0"/>
        <w:rPr>
          <w:rFonts w:eastAsiaTheme="minorEastAsia" w:cstheme="minorBidi"/>
          <w:b/>
          <w:bCs/>
          <w:i/>
          <w:lang w:val="vi-VN" w:eastAsia="en-SG"/>
        </w:rPr>
      </w:pPr>
    </w:p>
    <w:p w14:paraId="38261245" w14:textId="77777777" w:rsidR="0092753B" w:rsidRPr="00537C36" w:rsidRDefault="0092753B" w:rsidP="0092753B">
      <w:pPr>
        <w:spacing w:line="360" w:lineRule="auto"/>
        <w:rPr>
          <w:lang w:val="vi-VN"/>
        </w:rPr>
      </w:pPr>
    </w:p>
    <w:sectPr w:rsidR="0092753B" w:rsidRPr="00537C36" w:rsidSect="00A76B4E">
      <w:footerReference w:type="even" r:id="rId10"/>
      <w:footerReference w:type="default" r:id="rId11"/>
      <w:pgSz w:w="11900" w:h="16840" w:code="9"/>
      <w:pgMar w:top="963" w:right="830" w:bottom="227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1FC1" w14:textId="77777777" w:rsidR="001848BD" w:rsidRDefault="001848BD" w:rsidP="00A06538">
      <w:r>
        <w:separator/>
      </w:r>
    </w:p>
  </w:endnote>
  <w:endnote w:type="continuationSeparator" w:id="0">
    <w:p w14:paraId="2CB68881" w14:textId="77777777" w:rsidR="001848BD" w:rsidRDefault="001848BD" w:rsidP="00A0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auto"/>
    <w:pitch w:val="variable"/>
    <w:sig w:usb0="A10006FF" w:usb1="4000205B" w:usb2="0000001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華康粗黑體(P)">
    <w:altName w:val="Microsoft YaHei"/>
    <w:charset w:val="88"/>
    <w:family w:val="swiss"/>
    <w:pitch w:val="variable"/>
    <w:sig w:usb0="80000001" w:usb1="28091800" w:usb2="00000016" w:usb3="00000000" w:csb0="00100000" w:csb1="00000000"/>
  </w:font>
  <w:font w:name="DFKai-SB">
    <w:altName w:val="SimSun"/>
    <w:charset w:val="88"/>
    <w:family w:val="script"/>
    <w:pitch w:val="fixed"/>
    <w:sig w:usb0="00000003" w:usb1="080E0000"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06E0" w14:textId="77777777" w:rsidR="006A4053" w:rsidRDefault="006A4053" w:rsidP="006A40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E595D" w14:textId="77777777" w:rsidR="006A4053" w:rsidRDefault="006A40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8472" w14:textId="77777777" w:rsidR="006A4053" w:rsidRDefault="006A4053" w:rsidP="006A40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4BC">
      <w:rPr>
        <w:rStyle w:val="PageNumber"/>
        <w:noProof/>
      </w:rPr>
      <w:t>1</w:t>
    </w:r>
    <w:r>
      <w:rPr>
        <w:rStyle w:val="PageNumber"/>
      </w:rPr>
      <w:fldChar w:fldCharType="end"/>
    </w:r>
  </w:p>
  <w:p w14:paraId="0E269929" w14:textId="77777777" w:rsidR="006A4053" w:rsidRDefault="006A40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5BA14" w14:textId="77777777" w:rsidR="001848BD" w:rsidRDefault="001848BD" w:rsidP="00A06538">
      <w:r>
        <w:separator/>
      </w:r>
    </w:p>
  </w:footnote>
  <w:footnote w:type="continuationSeparator" w:id="0">
    <w:p w14:paraId="5A75ADF0" w14:textId="77777777" w:rsidR="001848BD" w:rsidRDefault="001848BD" w:rsidP="00A065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B67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737DE"/>
    <w:multiLevelType w:val="hybridMultilevel"/>
    <w:tmpl w:val="1B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060B5"/>
    <w:multiLevelType w:val="hybridMultilevel"/>
    <w:tmpl w:val="7E5AB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2155EC"/>
    <w:multiLevelType w:val="hybridMultilevel"/>
    <w:tmpl w:val="0E2E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E51DB"/>
    <w:multiLevelType w:val="hybridMultilevel"/>
    <w:tmpl w:val="9B82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D014B"/>
    <w:multiLevelType w:val="hybridMultilevel"/>
    <w:tmpl w:val="E50CA3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CC3584A"/>
    <w:multiLevelType w:val="hybridMultilevel"/>
    <w:tmpl w:val="56709114"/>
    <w:lvl w:ilvl="0" w:tplc="AA88B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A64B3"/>
    <w:multiLevelType w:val="hybridMultilevel"/>
    <w:tmpl w:val="CA68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D3C2A"/>
    <w:multiLevelType w:val="hybridMultilevel"/>
    <w:tmpl w:val="9B82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454CB"/>
    <w:multiLevelType w:val="hybridMultilevel"/>
    <w:tmpl w:val="87625ECC"/>
    <w:lvl w:ilvl="0" w:tplc="2F1A552A">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8269B"/>
    <w:multiLevelType w:val="hybridMultilevel"/>
    <w:tmpl w:val="EAA2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262F1"/>
    <w:multiLevelType w:val="hybridMultilevel"/>
    <w:tmpl w:val="2CB6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B07DC"/>
    <w:multiLevelType w:val="hybridMultilevel"/>
    <w:tmpl w:val="168C498C"/>
    <w:lvl w:ilvl="0" w:tplc="23D03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F26FF"/>
    <w:multiLevelType w:val="hybridMultilevel"/>
    <w:tmpl w:val="2CB6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E0AE1"/>
    <w:multiLevelType w:val="hybridMultilevel"/>
    <w:tmpl w:val="BD62D352"/>
    <w:lvl w:ilvl="0" w:tplc="9E8E13F2">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06371"/>
    <w:multiLevelType w:val="hybridMultilevel"/>
    <w:tmpl w:val="6F88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21832"/>
    <w:multiLevelType w:val="hybridMultilevel"/>
    <w:tmpl w:val="EAA2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D226E"/>
    <w:multiLevelType w:val="hybridMultilevel"/>
    <w:tmpl w:val="045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55384"/>
    <w:multiLevelType w:val="hybridMultilevel"/>
    <w:tmpl w:val="1B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35526"/>
    <w:multiLevelType w:val="hybridMultilevel"/>
    <w:tmpl w:val="6F88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C43EE"/>
    <w:multiLevelType w:val="hybridMultilevel"/>
    <w:tmpl w:val="6D5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82CC5"/>
    <w:multiLevelType w:val="hybridMultilevel"/>
    <w:tmpl w:val="2CB6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A60F5"/>
    <w:multiLevelType w:val="hybridMultilevel"/>
    <w:tmpl w:val="56709114"/>
    <w:lvl w:ilvl="0" w:tplc="AA88B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16D37"/>
    <w:multiLevelType w:val="hybridMultilevel"/>
    <w:tmpl w:val="25CA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14626"/>
    <w:multiLevelType w:val="hybridMultilevel"/>
    <w:tmpl w:val="6F88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1635B"/>
    <w:multiLevelType w:val="hybridMultilevel"/>
    <w:tmpl w:val="E1947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C23722"/>
    <w:multiLevelType w:val="hybridMultilevel"/>
    <w:tmpl w:val="045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842AE"/>
    <w:multiLevelType w:val="hybridMultilevel"/>
    <w:tmpl w:val="A486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03325"/>
    <w:multiLevelType w:val="hybridMultilevel"/>
    <w:tmpl w:val="0E2E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12D5D"/>
    <w:multiLevelType w:val="hybridMultilevel"/>
    <w:tmpl w:val="1D60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12416"/>
    <w:multiLevelType w:val="hybridMultilevel"/>
    <w:tmpl w:val="E3A268CE"/>
    <w:lvl w:ilvl="0" w:tplc="089245B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F7598"/>
    <w:multiLevelType w:val="hybridMultilevel"/>
    <w:tmpl w:val="532047D4"/>
    <w:lvl w:ilvl="0" w:tplc="E8081D5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55A4D"/>
    <w:multiLevelType w:val="hybridMultilevel"/>
    <w:tmpl w:val="2CB6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D1B5C"/>
    <w:multiLevelType w:val="hybridMultilevel"/>
    <w:tmpl w:val="42A07008"/>
    <w:lvl w:ilvl="0" w:tplc="3D4292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E47B1"/>
    <w:multiLevelType w:val="hybridMultilevel"/>
    <w:tmpl w:val="1FD0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D47C6"/>
    <w:multiLevelType w:val="hybridMultilevel"/>
    <w:tmpl w:val="21FE6036"/>
    <w:lvl w:ilvl="0" w:tplc="8938A4E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B7332"/>
    <w:multiLevelType w:val="hybridMultilevel"/>
    <w:tmpl w:val="6F88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5F7A4B"/>
    <w:multiLevelType w:val="hybridMultilevel"/>
    <w:tmpl w:val="CE24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15E31"/>
    <w:multiLevelType w:val="hybridMultilevel"/>
    <w:tmpl w:val="9D66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F4B3F"/>
    <w:multiLevelType w:val="hybridMultilevel"/>
    <w:tmpl w:val="CA68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93914"/>
    <w:multiLevelType w:val="hybridMultilevel"/>
    <w:tmpl w:val="D4E4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161F2"/>
    <w:multiLevelType w:val="hybridMultilevel"/>
    <w:tmpl w:val="944836E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nsid w:val="741653B5"/>
    <w:multiLevelType w:val="hybridMultilevel"/>
    <w:tmpl w:val="7402F570"/>
    <w:lvl w:ilvl="0" w:tplc="351CE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C3229"/>
    <w:multiLevelType w:val="hybridMultilevel"/>
    <w:tmpl w:val="1DACCD8A"/>
    <w:lvl w:ilvl="0" w:tplc="E07821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747E5"/>
    <w:multiLevelType w:val="hybridMultilevel"/>
    <w:tmpl w:val="E3A268CE"/>
    <w:lvl w:ilvl="0" w:tplc="089245B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768AB"/>
    <w:multiLevelType w:val="hybridMultilevel"/>
    <w:tmpl w:val="703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C6016"/>
    <w:multiLevelType w:val="hybridMultilevel"/>
    <w:tmpl w:val="EAA2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1"/>
  </w:num>
  <w:num w:numId="4">
    <w:abstractNumId w:val="20"/>
  </w:num>
  <w:num w:numId="5">
    <w:abstractNumId w:val="34"/>
  </w:num>
  <w:num w:numId="6">
    <w:abstractNumId w:val="32"/>
  </w:num>
  <w:num w:numId="7">
    <w:abstractNumId w:val="35"/>
  </w:num>
  <w:num w:numId="8">
    <w:abstractNumId w:val="29"/>
  </w:num>
  <w:num w:numId="9">
    <w:abstractNumId w:val="3"/>
  </w:num>
  <w:num w:numId="10">
    <w:abstractNumId w:val="31"/>
  </w:num>
  <w:num w:numId="11">
    <w:abstractNumId w:val="23"/>
  </w:num>
  <w:num w:numId="12">
    <w:abstractNumId w:val="17"/>
  </w:num>
  <w:num w:numId="13">
    <w:abstractNumId w:val="43"/>
  </w:num>
  <w:num w:numId="14">
    <w:abstractNumId w:val="37"/>
  </w:num>
  <w:num w:numId="15">
    <w:abstractNumId w:val="7"/>
  </w:num>
  <w:num w:numId="16">
    <w:abstractNumId w:val="8"/>
  </w:num>
  <w:num w:numId="17">
    <w:abstractNumId w:val="0"/>
  </w:num>
  <w:num w:numId="18">
    <w:abstractNumId w:val="11"/>
  </w:num>
  <w:num w:numId="19">
    <w:abstractNumId w:val="28"/>
  </w:num>
  <w:num w:numId="20">
    <w:abstractNumId w:val="30"/>
  </w:num>
  <w:num w:numId="21">
    <w:abstractNumId w:val="26"/>
  </w:num>
  <w:num w:numId="22">
    <w:abstractNumId w:val="33"/>
  </w:num>
  <w:num w:numId="23">
    <w:abstractNumId w:val="40"/>
  </w:num>
  <w:num w:numId="24">
    <w:abstractNumId w:val="4"/>
  </w:num>
  <w:num w:numId="25">
    <w:abstractNumId w:val="39"/>
  </w:num>
  <w:num w:numId="26">
    <w:abstractNumId w:val="38"/>
  </w:num>
  <w:num w:numId="27">
    <w:abstractNumId w:val="21"/>
  </w:num>
  <w:num w:numId="28">
    <w:abstractNumId w:val="18"/>
  </w:num>
  <w:num w:numId="29">
    <w:abstractNumId w:val="2"/>
  </w:num>
  <w:num w:numId="30">
    <w:abstractNumId w:val="45"/>
  </w:num>
  <w:num w:numId="31">
    <w:abstractNumId w:val="9"/>
  </w:num>
  <w:num w:numId="32">
    <w:abstractNumId w:val="44"/>
  </w:num>
  <w:num w:numId="33">
    <w:abstractNumId w:val="42"/>
  </w:num>
  <w:num w:numId="34">
    <w:abstractNumId w:val="12"/>
  </w:num>
  <w:num w:numId="35">
    <w:abstractNumId w:val="16"/>
  </w:num>
  <w:num w:numId="36">
    <w:abstractNumId w:val="15"/>
  </w:num>
  <w:num w:numId="37">
    <w:abstractNumId w:val="24"/>
  </w:num>
  <w:num w:numId="38">
    <w:abstractNumId w:val="19"/>
  </w:num>
  <w:num w:numId="39">
    <w:abstractNumId w:val="36"/>
  </w:num>
  <w:num w:numId="40">
    <w:abstractNumId w:val="25"/>
  </w:num>
  <w:num w:numId="41">
    <w:abstractNumId w:val="6"/>
  </w:num>
  <w:num w:numId="42">
    <w:abstractNumId w:val="22"/>
  </w:num>
  <w:num w:numId="43">
    <w:abstractNumId w:val="46"/>
  </w:num>
  <w:num w:numId="44">
    <w:abstractNumId w:val="10"/>
  </w:num>
  <w:num w:numId="45">
    <w:abstractNumId w:val="41"/>
  </w:num>
  <w:num w:numId="46">
    <w:abstractNumId w:val="14"/>
  </w:num>
  <w:num w:numId="4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CE"/>
    <w:rsid w:val="00000887"/>
    <w:rsid w:val="00000A27"/>
    <w:rsid w:val="00000C09"/>
    <w:rsid w:val="00001A7F"/>
    <w:rsid w:val="00004033"/>
    <w:rsid w:val="0000644B"/>
    <w:rsid w:val="000073EA"/>
    <w:rsid w:val="000104C4"/>
    <w:rsid w:val="00012493"/>
    <w:rsid w:val="00016431"/>
    <w:rsid w:val="0002363E"/>
    <w:rsid w:val="0002712A"/>
    <w:rsid w:val="000308CB"/>
    <w:rsid w:val="00030CE3"/>
    <w:rsid w:val="00031C94"/>
    <w:rsid w:val="000326A5"/>
    <w:rsid w:val="00032A68"/>
    <w:rsid w:val="00033363"/>
    <w:rsid w:val="000341C0"/>
    <w:rsid w:val="00040280"/>
    <w:rsid w:val="00040A7F"/>
    <w:rsid w:val="00042DD0"/>
    <w:rsid w:val="0004350B"/>
    <w:rsid w:val="00044586"/>
    <w:rsid w:val="000465D4"/>
    <w:rsid w:val="00046EEE"/>
    <w:rsid w:val="000562A2"/>
    <w:rsid w:val="00061A7D"/>
    <w:rsid w:val="00061E14"/>
    <w:rsid w:val="00064119"/>
    <w:rsid w:val="000643C7"/>
    <w:rsid w:val="000667D4"/>
    <w:rsid w:val="00066C25"/>
    <w:rsid w:val="000672B2"/>
    <w:rsid w:val="00072340"/>
    <w:rsid w:val="0008004A"/>
    <w:rsid w:val="00081D15"/>
    <w:rsid w:val="00083352"/>
    <w:rsid w:val="00085588"/>
    <w:rsid w:val="00090A34"/>
    <w:rsid w:val="0009172A"/>
    <w:rsid w:val="00091F00"/>
    <w:rsid w:val="00096026"/>
    <w:rsid w:val="00096B72"/>
    <w:rsid w:val="000A231E"/>
    <w:rsid w:val="000A2791"/>
    <w:rsid w:val="000A3FD6"/>
    <w:rsid w:val="000A435A"/>
    <w:rsid w:val="000A6271"/>
    <w:rsid w:val="000A75CF"/>
    <w:rsid w:val="000B0906"/>
    <w:rsid w:val="000B182D"/>
    <w:rsid w:val="000B3D35"/>
    <w:rsid w:val="000B5582"/>
    <w:rsid w:val="000B6418"/>
    <w:rsid w:val="000B71C5"/>
    <w:rsid w:val="000C1EFA"/>
    <w:rsid w:val="000D4F9F"/>
    <w:rsid w:val="000E065E"/>
    <w:rsid w:val="000E38DA"/>
    <w:rsid w:val="000E3CC8"/>
    <w:rsid w:val="000E517D"/>
    <w:rsid w:val="000E60AB"/>
    <w:rsid w:val="000F2302"/>
    <w:rsid w:val="000F5EF4"/>
    <w:rsid w:val="000F68D0"/>
    <w:rsid w:val="000F7FD4"/>
    <w:rsid w:val="00100963"/>
    <w:rsid w:val="001009A1"/>
    <w:rsid w:val="00101379"/>
    <w:rsid w:val="00101F57"/>
    <w:rsid w:val="00104E0C"/>
    <w:rsid w:val="00105ABD"/>
    <w:rsid w:val="00111C4C"/>
    <w:rsid w:val="00112833"/>
    <w:rsid w:val="001132BC"/>
    <w:rsid w:val="001169D1"/>
    <w:rsid w:val="00121D60"/>
    <w:rsid w:val="001234B3"/>
    <w:rsid w:val="0012486E"/>
    <w:rsid w:val="001250BF"/>
    <w:rsid w:val="0012713B"/>
    <w:rsid w:val="00131D8A"/>
    <w:rsid w:val="00140201"/>
    <w:rsid w:val="00140778"/>
    <w:rsid w:val="00142ED9"/>
    <w:rsid w:val="0014392A"/>
    <w:rsid w:val="001445C1"/>
    <w:rsid w:val="0014559C"/>
    <w:rsid w:val="001459B8"/>
    <w:rsid w:val="001460D4"/>
    <w:rsid w:val="00147219"/>
    <w:rsid w:val="00151E18"/>
    <w:rsid w:val="001537A4"/>
    <w:rsid w:val="001541F6"/>
    <w:rsid w:val="00154AA1"/>
    <w:rsid w:val="00154B86"/>
    <w:rsid w:val="001561C8"/>
    <w:rsid w:val="00157020"/>
    <w:rsid w:val="001610DB"/>
    <w:rsid w:val="00163A0F"/>
    <w:rsid w:val="00164124"/>
    <w:rsid w:val="00166777"/>
    <w:rsid w:val="00170AE5"/>
    <w:rsid w:val="00171C94"/>
    <w:rsid w:val="00173A55"/>
    <w:rsid w:val="00181580"/>
    <w:rsid w:val="00184003"/>
    <w:rsid w:val="001848BD"/>
    <w:rsid w:val="0018681A"/>
    <w:rsid w:val="00187148"/>
    <w:rsid w:val="00191B30"/>
    <w:rsid w:val="00194C77"/>
    <w:rsid w:val="001A1FFD"/>
    <w:rsid w:val="001A212C"/>
    <w:rsid w:val="001A23A6"/>
    <w:rsid w:val="001A4088"/>
    <w:rsid w:val="001A6E3E"/>
    <w:rsid w:val="001A78F6"/>
    <w:rsid w:val="001B0435"/>
    <w:rsid w:val="001B19A3"/>
    <w:rsid w:val="001B240F"/>
    <w:rsid w:val="001B2F0F"/>
    <w:rsid w:val="001B4ADA"/>
    <w:rsid w:val="001B79D7"/>
    <w:rsid w:val="001C0750"/>
    <w:rsid w:val="001C270B"/>
    <w:rsid w:val="001C2ACC"/>
    <w:rsid w:val="001C6FCE"/>
    <w:rsid w:val="001C70DC"/>
    <w:rsid w:val="001D0339"/>
    <w:rsid w:val="001D0686"/>
    <w:rsid w:val="001D56BA"/>
    <w:rsid w:val="001D56FA"/>
    <w:rsid w:val="001D77A2"/>
    <w:rsid w:val="001D7B2B"/>
    <w:rsid w:val="001E2AAC"/>
    <w:rsid w:val="001E3FAA"/>
    <w:rsid w:val="001E777F"/>
    <w:rsid w:val="001F2945"/>
    <w:rsid w:val="001F3CBF"/>
    <w:rsid w:val="001F504C"/>
    <w:rsid w:val="001F60D5"/>
    <w:rsid w:val="001F645B"/>
    <w:rsid w:val="00200679"/>
    <w:rsid w:val="002034D4"/>
    <w:rsid w:val="00210D0F"/>
    <w:rsid w:val="00216BC2"/>
    <w:rsid w:val="00217985"/>
    <w:rsid w:val="00217E53"/>
    <w:rsid w:val="00221297"/>
    <w:rsid w:val="00227C66"/>
    <w:rsid w:val="00232E4F"/>
    <w:rsid w:val="0023735F"/>
    <w:rsid w:val="002466A9"/>
    <w:rsid w:val="00246F88"/>
    <w:rsid w:val="00246F9D"/>
    <w:rsid w:val="002506BF"/>
    <w:rsid w:val="00250E39"/>
    <w:rsid w:val="002560F0"/>
    <w:rsid w:val="00256A6A"/>
    <w:rsid w:val="00257064"/>
    <w:rsid w:val="00261B5D"/>
    <w:rsid w:val="00265638"/>
    <w:rsid w:val="00270DD7"/>
    <w:rsid w:val="0027151D"/>
    <w:rsid w:val="00273AF7"/>
    <w:rsid w:val="00273EA8"/>
    <w:rsid w:val="00277F7C"/>
    <w:rsid w:val="00280FDB"/>
    <w:rsid w:val="002826D6"/>
    <w:rsid w:val="00283FE0"/>
    <w:rsid w:val="002872B3"/>
    <w:rsid w:val="00287671"/>
    <w:rsid w:val="00287F14"/>
    <w:rsid w:val="00290F9D"/>
    <w:rsid w:val="00291B1C"/>
    <w:rsid w:val="0029203C"/>
    <w:rsid w:val="002953C9"/>
    <w:rsid w:val="002955E5"/>
    <w:rsid w:val="0029605F"/>
    <w:rsid w:val="002967C9"/>
    <w:rsid w:val="002A093A"/>
    <w:rsid w:val="002A09D7"/>
    <w:rsid w:val="002A0CB9"/>
    <w:rsid w:val="002A4B84"/>
    <w:rsid w:val="002A517E"/>
    <w:rsid w:val="002A5AE5"/>
    <w:rsid w:val="002C051C"/>
    <w:rsid w:val="002C0D9A"/>
    <w:rsid w:val="002C60BA"/>
    <w:rsid w:val="002C7A0B"/>
    <w:rsid w:val="002D0513"/>
    <w:rsid w:val="002D1D11"/>
    <w:rsid w:val="002D2FFB"/>
    <w:rsid w:val="002D33F2"/>
    <w:rsid w:val="002D5B56"/>
    <w:rsid w:val="002E0C6D"/>
    <w:rsid w:val="002E2971"/>
    <w:rsid w:val="002E44BC"/>
    <w:rsid w:val="002E4DA4"/>
    <w:rsid w:val="002E54A9"/>
    <w:rsid w:val="002E7B38"/>
    <w:rsid w:val="002F0060"/>
    <w:rsid w:val="002F214E"/>
    <w:rsid w:val="002F6E6A"/>
    <w:rsid w:val="002F7093"/>
    <w:rsid w:val="002F7C07"/>
    <w:rsid w:val="00302CB4"/>
    <w:rsid w:val="00303030"/>
    <w:rsid w:val="00304127"/>
    <w:rsid w:val="00306A43"/>
    <w:rsid w:val="003147A3"/>
    <w:rsid w:val="0031605D"/>
    <w:rsid w:val="00316791"/>
    <w:rsid w:val="0031776E"/>
    <w:rsid w:val="00321B05"/>
    <w:rsid w:val="0032230C"/>
    <w:rsid w:val="003231B9"/>
    <w:rsid w:val="0032435C"/>
    <w:rsid w:val="0032511D"/>
    <w:rsid w:val="0032606D"/>
    <w:rsid w:val="003277FA"/>
    <w:rsid w:val="00333C12"/>
    <w:rsid w:val="0033591D"/>
    <w:rsid w:val="00336754"/>
    <w:rsid w:val="00337216"/>
    <w:rsid w:val="0033736A"/>
    <w:rsid w:val="00340003"/>
    <w:rsid w:val="00342E12"/>
    <w:rsid w:val="0035067F"/>
    <w:rsid w:val="00351284"/>
    <w:rsid w:val="00351ADB"/>
    <w:rsid w:val="00356BB1"/>
    <w:rsid w:val="00356CC2"/>
    <w:rsid w:val="00357C87"/>
    <w:rsid w:val="00361712"/>
    <w:rsid w:val="00364BA5"/>
    <w:rsid w:val="0036587F"/>
    <w:rsid w:val="0036788F"/>
    <w:rsid w:val="00367F6C"/>
    <w:rsid w:val="00371F1E"/>
    <w:rsid w:val="00377679"/>
    <w:rsid w:val="00380764"/>
    <w:rsid w:val="00393F4D"/>
    <w:rsid w:val="003946AD"/>
    <w:rsid w:val="00394A95"/>
    <w:rsid w:val="0039573F"/>
    <w:rsid w:val="003958CC"/>
    <w:rsid w:val="00397C88"/>
    <w:rsid w:val="003A0103"/>
    <w:rsid w:val="003A1CA8"/>
    <w:rsid w:val="003A218E"/>
    <w:rsid w:val="003A25A8"/>
    <w:rsid w:val="003A463D"/>
    <w:rsid w:val="003A4B17"/>
    <w:rsid w:val="003B0F43"/>
    <w:rsid w:val="003C01B4"/>
    <w:rsid w:val="003C0C25"/>
    <w:rsid w:val="003C2B3D"/>
    <w:rsid w:val="003C6E3C"/>
    <w:rsid w:val="003C7353"/>
    <w:rsid w:val="003C78FA"/>
    <w:rsid w:val="003D1478"/>
    <w:rsid w:val="003D6B36"/>
    <w:rsid w:val="003E2C2F"/>
    <w:rsid w:val="003E3D7B"/>
    <w:rsid w:val="003F47BA"/>
    <w:rsid w:val="003F6846"/>
    <w:rsid w:val="004013C5"/>
    <w:rsid w:val="004013E5"/>
    <w:rsid w:val="00404820"/>
    <w:rsid w:val="00405D32"/>
    <w:rsid w:val="0040655D"/>
    <w:rsid w:val="004070B2"/>
    <w:rsid w:val="00407582"/>
    <w:rsid w:val="00417773"/>
    <w:rsid w:val="00417E6B"/>
    <w:rsid w:val="00420AC4"/>
    <w:rsid w:val="004235A8"/>
    <w:rsid w:val="00425383"/>
    <w:rsid w:val="004267E5"/>
    <w:rsid w:val="00430550"/>
    <w:rsid w:val="00430F7F"/>
    <w:rsid w:val="00431B18"/>
    <w:rsid w:val="00432290"/>
    <w:rsid w:val="004409B4"/>
    <w:rsid w:val="004410E0"/>
    <w:rsid w:val="004413C9"/>
    <w:rsid w:val="0044209E"/>
    <w:rsid w:val="00447EDF"/>
    <w:rsid w:val="00450506"/>
    <w:rsid w:val="00450A9F"/>
    <w:rsid w:val="00450AA9"/>
    <w:rsid w:val="004619E6"/>
    <w:rsid w:val="004628DF"/>
    <w:rsid w:val="004641D0"/>
    <w:rsid w:val="00472FF0"/>
    <w:rsid w:val="0047608E"/>
    <w:rsid w:val="00477167"/>
    <w:rsid w:val="00481609"/>
    <w:rsid w:val="00483455"/>
    <w:rsid w:val="004871F0"/>
    <w:rsid w:val="00487ECD"/>
    <w:rsid w:val="00490240"/>
    <w:rsid w:val="00494D2E"/>
    <w:rsid w:val="00494EF0"/>
    <w:rsid w:val="00496DC1"/>
    <w:rsid w:val="00497191"/>
    <w:rsid w:val="004A0553"/>
    <w:rsid w:val="004A1A2E"/>
    <w:rsid w:val="004A510A"/>
    <w:rsid w:val="004A6569"/>
    <w:rsid w:val="004B1D0D"/>
    <w:rsid w:val="004B2DDD"/>
    <w:rsid w:val="004B33D7"/>
    <w:rsid w:val="004C08D8"/>
    <w:rsid w:val="004C518D"/>
    <w:rsid w:val="004D6094"/>
    <w:rsid w:val="004E06FB"/>
    <w:rsid w:val="004E4B20"/>
    <w:rsid w:val="004E6C17"/>
    <w:rsid w:val="004F0571"/>
    <w:rsid w:val="004F06FB"/>
    <w:rsid w:val="004F0DEB"/>
    <w:rsid w:val="004F1156"/>
    <w:rsid w:val="004F117A"/>
    <w:rsid w:val="004F3A66"/>
    <w:rsid w:val="004F755F"/>
    <w:rsid w:val="00505C3F"/>
    <w:rsid w:val="00507387"/>
    <w:rsid w:val="00507868"/>
    <w:rsid w:val="00521B15"/>
    <w:rsid w:val="005271FB"/>
    <w:rsid w:val="00533E0D"/>
    <w:rsid w:val="005341EB"/>
    <w:rsid w:val="00537605"/>
    <w:rsid w:val="00537C27"/>
    <w:rsid w:val="00537C36"/>
    <w:rsid w:val="0054031C"/>
    <w:rsid w:val="00544AEB"/>
    <w:rsid w:val="005455D5"/>
    <w:rsid w:val="00546286"/>
    <w:rsid w:val="00550FF4"/>
    <w:rsid w:val="005519DE"/>
    <w:rsid w:val="00553E51"/>
    <w:rsid w:val="005551EF"/>
    <w:rsid w:val="00555B35"/>
    <w:rsid w:val="00557798"/>
    <w:rsid w:val="005610CE"/>
    <w:rsid w:val="005619A3"/>
    <w:rsid w:val="005631F8"/>
    <w:rsid w:val="0056359B"/>
    <w:rsid w:val="00567223"/>
    <w:rsid w:val="00571629"/>
    <w:rsid w:val="0057632F"/>
    <w:rsid w:val="005801AF"/>
    <w:rsid w:val="005834E4"/>
    <w:rsid w:val="00585974"/>
    <w:rsid w:val="00590B62"/>
    <w:rsid w:val="005929B5"/>
    <w:rsid w:val="00593FE5"/>
    <w:rsid w:val="00595455"/>
    <w:rsid w:val="00595726"/>
    <w:rsid w:val="005965A6"/>
    <w:rsid w:val="005A3511"/>
    <w:rsid w:val="005A3BF8"/>
    <w:rsid w:val="005B0306"/>
    <w:rsid w:val="005B058E"/>
    <w:rsid w:val="005B0AFE"/>
    <w:rsid w:val="005B0D8E"/>
    <w:rsid w:val="005B4B5A"/>
    <w:rsid w:val="005B4D1B"/>
    <w:rsid w:val="005B7A61"/>
    <w:rsid w:val="005C342C"/>
    <w:rsid w:val="005C63AC"/>
    <w:rsid w:val="005C683E"/>
    <w:rsid w:val="005C7C30"/>
    <w:rsid w:val="005D1AB1"/>
    <w:rsid w:val="005D1B3C"/>
    <w:rsid w:val="005D5B57"/>
    <w:rsid w:val="005E03DA"/>
    <w:rsid w:val="005E3B7E"/>
    <w:rsid w:val="005E5EBE"/>
    <w:rsid w:val="005F0C11"/>
    <w:rsid w:val="005F0D7D"/>
    <w:rsid w:val="00603326"/>
    <w:rsid w:val="0060351D"/>
    <w:rsid w:val="006071EE"/>
    <w:rsid w:val="00607DEF"/>
    <w:rsid w:val="00607FCE"/>
    <w:rsid w:val="0061065B"/>
    <w:rsid w:val="0061111D"/>
    <w:rsid w:val="0061481F"/>
    <w:rsid w:val="006205EF"/>
    <w:rsid w:val="00627B42"/>
    <w:rsid w:val="00631D2F"/>
    <w:rsid w:val="00633C73"/>
    <w:rsid w:val="006379DC"/>
    <w:rsid w:val="00643EE1"/>
    <w:rsid w:val="0064518C"/>
    <w:rsid w:val="006466F3"/>
    <w:rsid w:val="006474FB"/>
    <w:rsid w:val="006517B4"/>
    <w:rsid w:val="00652705"/>
    <w:rsid w:val="00653B34"/>
    <w:rsid w:val="00666704"/>
    <w:rsid w:val="006716AE"/>
    <w:rsid w:val="00673557"/>
    <w:rsid w:val="00675EA7"/>
    <w:rsid w:val="006772A6"/>
    <w:rsid w:val="00681FC9"/>
    <w:rsid w:val="00684659"/>
    <w:rsid w:val="006847C6"/>
    <w:rsid w:val="00685692"/>
    <w:rsid w:val="00686135"/>
    <w:rsid w:val="00691929"/>
    <w:rsid w:val="00696AA9"/>
    <w:rsid w:val="0069706B"/>
    <w:rsid w:val="006A27C7"/>
    <w:rsid w:val="006A4053"/>
    <w:rsid w:val="006A74FC"/>
    <w:rsid w:val="006B2181"/>
    <w:rsid w:val="006B66C7"/>
    <w:rsid w:val="006B7821"/>
    <w:rsid w:val="006C1B85"/>
    <w:rsid w:val="006C207D"/>
    <w:rsid w:val="006D74A2"/>
    <w:rsid w:val="006E0345"/>
    <w:rsid w:val="006E1881"/>
    <w:rsid w:val="006E1C11"/>
    <w:rsid w:val="006E3E06"/>
    <w:rsid w:val="006E63ED"/>
    <w:rsid w:val="006E65EA"/>
    <w:rsid w:val="006F325A"/>
    <w:rsid w:val="007033AC"/>
    <w:rsid w:val="00706C29"/>
    <w:rsid w:val="00714E93"/>
    <w:rsid w:val="00716E9D"/>
    <w:rsid w:val="00717B7A"/>
    <w:rsid w:val="00720FB3"/>
    <w:rsid w:val="00722E01"/>
    <w:rsid w:val="007259D0"/>
    <w:rsid w:val="00730413"/>
    <w:rsid w:val="00737CB9"/>
    <w:rsid w:val="0074067E"/>
    <w:rsid w:val="00742572"/>
    <w:rsid w:val="00743ACD"/>
    <w:rsid w:val="007454F2"/>
    <w:rsid w:val="007472A6"/>
    <w:rsid w:val="00747349"/>
    <w:rsid w:val="007514AD"/>
    <w:rsid w:val="00752A04"/>
    <w:rsid w:val="0075376C"/>
    <w:rsid w:val="00756502"/>
    <w:rsid w:val="00756CDE"/>
    <w:rsid w:val="007626DB"/>
    <w:rsid w:val="00764A5F"/>
    <w:rsid w:val="00764DC8"/>
    <w:rsid w:val="00766405"/>
    <w:rsid w:val="00770316"/>
    <w:rsid w:val="00771323"/>
    <w:rsid w:val="007810B0"/>
    <w:rsid w:val="0078551D"/>
    <w:rsid w:val="00787214"/>
    <w:rsid w:val="00787EA8"/>
    <w:rsid w:val="00790C26"/>
    <w:rsid w:val="00797849"/>
    <w:rsid w:val="007A4623"/>
    <w:rsid w:val="007A4AE0"/>
    <w:rsid w:val="007B06A1"/>
    <w:rsid w:val="007B0BFA"/>
    <w:rsid w:val="007B19A0"/>
    <w:rsid w:val="007B2DF6"/>
    <w:rsid w:val="007B39ED"/>
    <w:rsid w:val="007B3E79"/>
    <w:rsid w:val="007B536B"/>
    <w:rsid w:val="007B5F19"/>
    <w:rsid w:val="007C007D"/>
    <w:rsid w:val="007C0FF4"/>
    <w:rsid w:val="007C1217"/>
    <w:rsid w:val="007C1F10"/>
    <w:rsid w:val="007C49E0"/>
    <w:rsid w:val="007D0C06"/>
    <w:rsid w:val="007D5BA2"/>
    <w:rsid w:val="007D7585"/>
    <w:rsid w:val="007E1985"/>
    <w:rsid w:val="007E268D"/>
    <w:rsid w:val="007E5C43"/>
    <w:rsid w:val="007E7EE9"/>
    <w:rsid w:val="007F0471"/>
    <w:rsid w:val="007F46C6"/>
    <w:rsid w:val="007F64D0"/>
    <w:rsid w:val="00800F53"/>
    <w:rsid w:val="0081005E"/>
    <w:rsid w:val="00813A92"/>
    <w:rsid w:val="00814C9A"/>
    <w:rsid w:val="00815C03"/>
    <w:rsid w:val="0081739C"/>
    <w:rsid w:val="008213A8"/>
    <w:rsid w:val="0082243B"/>
    <w:rsid w:val="008258CB"/>
    <w:rsid w:val="0082743D"/>
    <w:rsid w:val="008276C8"/>
    <w:rsid w:val="00831272"/>
    <w:rsid w:val="00832CE7"/>
    <w:rsid w:val="00835029"/>
    <w:rsid w:val="008425AE"/>
    <w:rsid w:val="00850AEC"/>
    <w:rsid w:val="008534DC"/>
    <w:rsid w:val="0085501A"/>
    <w:rsid w:val="00860319"/>
    <w:rsid w:val="008609B0"/>
    <w:rsid w:val="00870C51"/>
    <w:rsid w:val="0087111C"/>
    <w:rsid w:val="00872D0B"/>
    <w:rsid w:val="00875720"/>
    <w:rsid w:val="00876742"/>
    <w:rsid w:val="0087722E"/>
    <w:rsid w:val="00877718"/>
    <w:rsid w:val="008823E5"/>
    <w:rsid w:val="00885ED3"/>
    <w:rsid w:val="00893DE8"/>
    <w:rsid w:val="00893E1F"/>
    <w:rsid w:val="008976EB"/>
    <w:rsid w:val="008979D3"/>
    <w:rsid w:val="00897FE5"/>
    <w:rsid w:val="008A04B7"/>
    <w:rsid w:val="008A0907"/>
    <w:rsid w:val="008B207E"/>
    <w:rsid w:val="008B3860"/>
    <w:rsid w:val="008B4679"/>
    <w:rsid w:val="008B6B23"/>
    <w:rsid w:val="008C087E"/>
    <w:rsid w:val="008C1A0F"/>
    <w:rsid w:val="008C1F94"/>
    <w:rsid w:val="008C267A"/>
    <w:rsid w:val="008C3664"/>
    <w:rsid w:val="008C3986"/>
    <w:rsid w:val="008C5D07"/>
    <w:rsid w:val="008C621D"/>
    <w:rsid w:val="008D1E85"/>
    <w:rsid w:val="008D611E"/>
    <w:rsid w:val="008D6B80"/>
    <w:rsid w:val="008D7F55"/>
    <w:rsid w:val="008E14E4"/>
    <w:rsid w:val="008E3F64"/>
    <w:rsid w:val="008E4809"/>
    <w:rsid w:val="008E6DCC"/>
    <w:rsid w:val="008E7B8E"/>
    <w:rsid w:val="008F2893"/>
    <w:rsid w:val="008F2B0A"/>
    <w:rsid w:val="008F4EF2"/>
    <w:rsid w:val="008F5BAE"/>
    <w:rsid w:val="00901836"/>
    <w:rsid w:val="00901C18"/>
    <w:rsid w:val="00904736"/>
    <w:rsid w:val="009067EC"/>
    <w:rsid w:val="00907982"/>
    <w:rsid w:val="00907C01"/>
    <w:rsid w:val="00914785"/>
    <w:rsid w:val="0091520E"/>
    <w:rsid w:val="00916568"/>
    <w:rsid w:val="00916AE7"/>
    <w:rsid w:val="009222A4"/>
    <w:rsid w:val="00923336"/>
    <w:rsid w:val="00925341"/>
    <w:rsid w:val="00926667"/>
    <w:rsid w:val="00926B44"/>
    <w:rsid w:val="009272A6"/>
    <w:rsid w:val="0092753B"/>
    <w:rsid w:val="00933D1F"/>
    <w:rsid w:val="00935ACE"/>
    <w:rsid w:val="00937883"/>
    <w:rsid w:val="009411FF"/>
    <w:rsid w:val="00943BA5"/>
    <w:rsid w:val="00945C25"/>
    <w:rsid w:val="00946292"/>
    <w:rsid w:val="00947A1A"/>
    <w:rsid w:val="00947B0F"/>
    <w:rsid w:val="0095049C"/>
    <w:rsid w:val="009541E8"/>
    <w:rsid w:val="00955C61"/>
    <w:rsid w:val="009563C7"/>
    <w:rsid w:val="00957E41"/>
    <w:rsid w:val="009607C3"/>
    <w:rsid w:val="00960FF3"/>
    <w:rsid w:val="00965BE8"/>
    <w:rsid w:val="00970E6E"/>
    <w:rsid w:val="009714C5"/>
    <w:rsid w:val="0097561B"/>
    <w:rsid w:val="009761A7"/>
    <w:rsid w:val="0097634A"/>
    <w:rsid w:val="00983507"/>
    <w:rsid w:val="00986871"/>
    <w:rsid w:val="0099374B"/>
    <w:rsid w:val="009B0197"/>
    <w:rsid w:val="009B08FC"/>
    <w:rsid w:val="009B3181"/>
    <w:rsid w:val="009C3240"/>
    <w:rsid w:val="009C3334"/>
    <w:rsid w:val="009C4271"/>
    <w:rsid w:val="009D2969"/>
    <w:rsid w:val="009D43E2"/>
    <w:rsid w:val="009D47E1"/>
    <w:rsid w:val="009D4B5C"/>
    <w:rsid w:val="009D5CA2"/>
    <w:rsid w:val="009E0EC6"/>
    <w:rsid w:val="009E58EB"/>
    <w:rsid w:val="009E764C"/>
    <w:rsid w:val="009F10C2"/>
    <w:rsid w:val="009F1964"/>
    <w:rsid w:val="009F1CF8"/>
    <w:rsid w:val="009F257A"/>
    <w:rsid w:val="009F34F8"/>
    <w:rsid w:val="009F7849"/>
    <w:rsid w:val="00A04738"/>
    <w:rsid w:val="00A06538"/>
    <w:rsid w:val="00A06D2A"/>
    <w:rsid w:val="00A07792"/>
    <w:rsid w:val="00A1385F"/>
    <w:rsid w:val="00A20C1D"/>
    <w:rsid w:val="00A25075"/>
    <w:rsid w:val="00A31A4D"/>
    <w:rsid w:val="00A345C8"/>
    <w:rsid w:val="00A42646"/>
    <w:rsid w:val="00A42FD5"/>
    <w:rsid w:val="00A462B9"/>
    <w:rsid w:val="00A52981"/>
    <w:rsid w:val="00A565CE"/>
    <w:rsid w:val="00A60181"/>
    <w:rsid w:val="00A6045E"/>
    <w:rsid w:val="00A6346B"/>
    <w:rsid w:val="00A63610"/>
    <w:rsid w:val="00A73662"/>
    <w:rsid w:val="00A738F3"/>
    <w:rsid w:val="00A74B40"/>
    <w:rsid w:val="00A750A4"/>
    <w:rsid w:val="00A76B4E"/>
    <w:rsid w:val="00A774E4"/>
    <w:rsid w:val="00A80E77"/>
    <w:rsid w:val="00A81913"/>
    <w:rsid w:val="00A81F2C"/>
    <w:rsid w:val="00A8347B"/>
    <w:rsid w:val="00A835DA"/>
    <w:rsid w:val="00A866F4"/>
    <w:rsid w:val="00A93517"/>
    <w:rsid w:val="00A93970"/>
    <w:rsid w:val="00AA184A"/>
    <w:rsid w:val="00AA2180"/>
    <w:rsid w:val="00AA5249"/>
    <w:rsid w:val="00AA5356"/>
    <w:rsid w:val="00AA660A"/>
    <w:rsid w:val="00AB0895"/>
    <w:rsid w:val="00AB1E6D"/>
    <w:rsid w:val="00AB3EFA"/>
    <w:rsid w:val="00AC008C"/>
    <w:rsid w:val="00AC035C"/>
    <w:rsid w:val="00AC0B1F"/>
    <w:rsid w:val="00AC0E9B"/>
    <w:rsid w:val="00AC3038"/>
    <w:rsid w:val="00AC5D50"/>
    <w:rsid w:val="00AD1160"/>
    <w:rsid w:val="00AD1753"/>
    <w:rsid w:val="00AD1A69"/>
    <w:rsid w:val="00AD23C3"/>
    <w:rsid w:val="00AD24D2"/>
    <w:rsid w:val="00AD4EFD"/>
    <w:rsid w:val="00AD5894"/>
    <w:rsid w:val="00AD6001"/>
    <w:rsid w:val="00AD734B"/>
    <w:rsid w:val="00AD7A87"/>
    <w:rsid w:val="00AE4115"/>
    <w:rsid w:val="00AE6AAF"/>
    <w:rsid w:val="00AF0046"/>
    <w:rsid w:val="00AF1824"/>
    <w:rsid w:val="00AF2B23"/>
    <w:rsid w:val="00B00177"/>
    <w:rsid w:val="00B06BBA"/>
    <w:rsid w:val="00B12E72"/>
    <w:rsid w:val="00B1757B"/>
    <w:rsid w:val="00B178A4"/>
    <w:rsid w:val="00B21227"/>
    <w:rsid w:val="00B21A5F"/>
    <w:rsid w:val="00B2224A"/>
    <w:rsid w:val="00B2290D"/>
    <w:rsid w:val="00B23B4F"/>
    <w:rsid w:val="00B27994"/>
    <w:rsid w:val="00B41596"/>
    <w:rsid w:val="00B47C2B"/>
    <w:rsid w:val="00B544A3"/>
    <w:rsid w:val="00B5508C"/>
    <w:rsid w:val="00B6210C"/>
    <w:rsid w:val="00B64C3E"/>
    <w:rsid w:val="00B653EC"/>
    <w:rsid w:val="00B66A7B"/>
    <w:rsid w:val="00B66F21"/>
    <w:rsid w:val="00B67A0A"/>
    <w:rsid w:val="00B76419"/>
    <w:rsid w:val="00B8468A"/>
    <w:rsid w:val="00B8645B"/>
    <w:rsid w:val="00B91216"/>
    <w:rsid w:val="00B9310E"/>
    <w:rsid w:val="00B94AD5"/>
    <w:rsid w:val="00B95F2A"/>
    <w:rsid w:val="00B97DD5"/>
    <w:rsid w:val="00BA3056"/>
    <w:rsid w:val="00BA49C4"/>
    <w:rsid w:val="00BA587F"/>
    <w:rsid w:val="00BA6478"/>
    <w:rsid w:val="00BA6D0F"/>
    <w:rsid w:val="00BB0CB3"/>
    <w:rsid w:val="00BB36BC"/>
    <w:rsid w:val="00BB3B37"/>
    <w:rsid w:val="00BB46B4"/>
    <w:rsid w:val="00BB72E3"/>
    <w:rsid w:val="00BC508F"/>
    <w:rsid w:val="00BC73E6"/>
    <w:rsid w:val="00BD44AC"/>
    <w:rsid w:val="00BD6042"/>
    <w:rsid w:val="00BD63B2"/>
    <w:rsid w:val="00BE0F2F"/>
    <w:rsid w:val="00BE5216"/>
    <w:rsid w:val="00BF07E2"/>
    <w:rsid w:val="00BF29B8"/>
    <w:rsid w:val="00BF653F"/>
    <w:rsid w:val="00BF79A4"/>
    <w:rsid w:val="00C013C4"/>
    <w:rsid w:val="00C01BF1"/>
    <w:rsid w:val="00C024FD"/>
    <w:rsid w:val="00C0299E"/>
    <w:rsid w:val="00C04196"/>
    <w:rsid w:val="00C101D3"/>
    <w:rsid w:val="00C108DC"/>
    <w:rsid w:val="00C12D36"/>
    <w:rsid w:val="00C141E2"/>
    <w:rsid w:val="00C149CD"/>
    <w:rsid w:val="00C17678"/>
    <w:rsid w:val="00C220ED"/>
    <w:rsid w:val="00C25796"/>
    <w:rsid w:val="00C25978"/>
    <w:rsid w:val="00C270E6"/>
    <w:rsid w:val="00C367C9"/>
    <w:rsid w:val="00C402E6"/>
    <w:rsid w:val="00C41206"/>
    <w:rsid w:val="00C41A1C"/>
    <w:rsid w:val="00C41A87"/>
    <w:rsid w:val="00C42210"/>
    <w:rsid w:val="00C47D53"/>
    <w:rsid w:val="00C5195C"/>
    <w:rsid w:val="00C51F6A"/>
    <w:rsid w:val="00C5750B"/>
    <w:rsid w:val="00C65451"/>
    <w:rsid w:val="00C673BA"/>
    <w:rsid w:val="00C80AFC"/>
    <w:rsid w:val="00C85AB8"/>
    <w:rsid w:val="00C85CEB"/>
    <w:rsid w:val="00C87EF9"/>
    <w:rsid w:val="00C91576"/>
    <w:rsid w:val="00C9579A"/>
    <w:rsid w:val="00CA4041"/>
    <w:rsid w:val="00CA6844"/>
    <w:rsid w:val="00CB06C6"/>
    <w:rsid w:val="00CB5DBE"/>
    <w:rsid w:val="00CC14C5"/>
    <w:rsid w:val="00CC2DBF"/>
    <w:rsid w:val="00CC6276"/>
    <w:rsid w:val="00CC62A9"/>
    <w:rsid w:val="00CC65F9"/>
    <w:rsid w:val="00CC6ED4"/>
    <w:rsid w:val="00CD73D9"/>
    <w:rsid w:val="00CE177C"/>
    <w:rsid w:val="00CE3B0B"/>
    <w:rsid w:val="00CE5689"/>
    <w:rsid w:val="00CE6E84"/>
    <w:rsid w:val="00CE7758"/>
    <w:rsid w:val="00CF106D"/>
    <w:rsid w:val="00CF212A"/>
    <w:rsid w:val="00CF2BDF"/>
    <w:rsid w:val="00CF5DD2"/>
    <w:rsid w:val="00D0683A"/>
    <w:rsid w:val="00D07419"/>
    <w:rsid w:val="00D07BE7"/>
    <w:rsid w:val="00D138EA"/>
    <w:rsid w:val="00D15EC5"/>
    <w:rsid w:val="00D16C41"/>
    <w:rsid w:val="00D1789F"/>
    <w:rsid w:val="00D201FE"/>
    <w:rsid w:val="00D22C22"/>
    <w:rsid w:val="00D22DC9"/>
    <w:rsid w:val="00D24651"/>
    <w:rsid w:val="00D25BDC"/>
    <w:rsid w:val="00D26F75"/>
    <w:rsid w:val="00D27E1E"/>
    <w:rsid w:val="00D31FDC"/>
    <w:rsid w:val="00D329F9"/>
    <w:rsid w:val="00D350AF"/>
    <w:rsid w:val="00D35D4F"/>
    <w:rsid w:val="00D446FC"/>
    <w:rsid w:val="00D462C4"/>
    <w:rsid w:val="00D5249D"/>
    <w:rsid w:val="00D52B8A"/>
    <w:rsid w:val="00D568B2"/>
    <w:rsid w:val="00D57FFE"/>
    <w:rsid w:val="00D6029C"/>
    <w:rsid w:val="00D60871"/>
    <w:rsid w:val="00D61163"/>
    <w:rsid w:val="00D6240A"/>
    <w:rsid w:val="00D63305"/>
    <w:rsid w:val="00D64956"/>
    <w:rsid w:val="00D66B40"/>
    <w:rsid w:val="00D67351"/>
    <w:rsid w:val="00D712D4"/>
    <w:rsid w:val="00D76A35"/>
    <w:rsid w:val="00D821FE"/>
    <w:rsid w:val="00D85E0A"/>
    <w:rsid w:val="00D91591"/>
    <w:rsid w:val="00D91CC3"/>
    <w:rsid w:val="00D943EF"/>
    <w:rsid w:val="00DA1030"/>
    <w:rsid w:val="00DA340F"/>
    <w:rsid w:val="00DB1D7F"/>
    <w:rsid w:val="00DB3DE4"/>
    <w:rsid w:val="00DB7EC6"/>
    <w:rsid w:val="00DC062D"/>
    <w:rsid w:val="00DD0E30"/>
    <w:rsid w:val="00DD59B3"/>
    <w:rsid w:val="00DE1C61"/>
    <w:rsid w:val="00DE2473"/>
    <w:rsid w:val="00DE30CF"/>
    <w:rsid w:val="00DE556E"/>
    <w:rsid w:val="00DE6427"/>
    <w:rsid w:val="00DE6F34"/>
    <w:rsid w:val="00DF11E5"/>
    <w:rsid w:val="00DF3E6B"/>
    <w:rsid w:val="00DF4653"/>
    <w:rsid w:val="00DF46D4"/>
    <w:rsid w:val="00E01844"/>
    <w:rsid w:val="00E01BE0"/>
    <w:rsid w:val="00E036BB"/>
    <w:rsid w:val="00E03AF0"/>
    <w:rsid w:val="00E10AD1"/>
    <w:rsid w:val="00E11344"/>
    <w:rsid w:val="00E13142"/>
    <w:rsid w:val="00E14A31"/>
    <w:rsid w:val="00E14EB7"/>
    <w:rsid w:val="00E151A6"/>
    <w:rsid w:val="00E16682"/>
    <w:rsid w:val="00E216BF"/>
    <w:rsid w:val="00E24C75"/>
    <w:rsid w:val="00E307AC"/>
    <w:rsid w:val="00E342AC"/>
    <w:rsid w:val="00E34C8B"/>
    <w:rsid w:val="00E429AF"/>
    <w:rsid w:val="00E429FC"/>
    <w:rsid w:val="00E42B63"/>
    <w:rsid w:val="00E46457"/>
    <w:rsid w:val="00E4722F"/>
    <w:rsid w:val="00E5147B"/>
    <w:rsid w:val="00E515B2"/>
    <w:rsid w:val="00E55AA0"/>
    <w:rsid w:val="00E60F47"/>
    <w:rsid w:val="00E618E1"/>
    <w:rsid w:val="00E61DD3"/>
    <w:rsid w:val="00E62EFD"/>
    <w:rsid w:val="00E64407"/>
    <w:rsid w:val="00E661C3"/>
    <w:rsid w:val="00E7301B"/>
    <w:rsid w:val="00E7411F"/>
    <w:rsid w:val="00E77541"/>
    <w:rsid w:val="00E810EA"/>
    <w:rsid w:val="00E8305E"/>
    <w:rsid w:val="00E85015"/>
    <w:rsid w:val="00E868B8"/>
    <w:rsid w:val="00E872CE"/>
    <w:rsid w:val="00E90E3E"/>
    <w:rsid w:val="00E93C54"/>
    <w:rsid w:val="00E93C90"/>
    <w:rsid w:val="00E94DF9"/>
    <w:rsid w:val="00E95202"/>
    <w:rsid w:val="00E9547F"/>
    <w:rsid w:val="00EA0B8B"/>
    <w:rsid w:val="00EA190B"/>
    <w:rsid w:val="00EA3B36"/>
    <w:rsid w:val="00EA4B2F"/>
    <w:rsid w:val="00EB2701"/>
    <w:rsid w:val="00EB2713"/>
    <w:rsid w:val="00EC08BB"/>
    <w:rsid w:val="00EC0FDA"/>
    <w:rsid w:val="00EC4905"/>
    <w:rsid w:val="00EC6163"/>
    <w:rsid w:val="00EC62C7"/>
    <w:rsid w:val="00ED6460"/>
    <w:rsid w:val="00EE17CB"/>
    <w:rsid w:val="00EE6568"/>
    <w:rsid w:val="00EE6CDD"/>
    <w:rsid w:val="00EF0B25"/>
    <w:rsid w:val="00EF2A8A"/>
    <w:rsid w:val="00F010B7"/>
    <w:rsid w:val="00F014CD"/>
    <w:rsid w:val="00F048A8"/>
    <w:rsid w:val="00F0714C"/>
    <w:rsid w:val="00F115CD"/>
    <w:rsid w:val="00F11AB6"/>
    <w:rsid w:val="00F16899"/>
    <w:rsid w:val="00F16B3B"/>
    <w:rsid w:val="00F20F76"/>
    <w:rsid w:val="00F21147"/>
    <w:rsid w:val="00F32086"/>
    <w:rsid w:val="00F32493"/>
    <w:rsid w:val="00F33A8D"/>
    <w:rsid w:val="00F34DEC"/>
    <w:rsid w:val="00F36394"/>
    <w:rsid w:val="00F3671B"/>
    <w:rsid w:val="00F375FC"/>
    <w:rsid w:val="00F401AA"/>
    <w:rsid w:val="00F41F60"/>
    <w:rsid w:val="00F4235E"/>
    <w:rsid w:val="00F4370F"/>
    <w:rsid w:val="00F45868"/>
    <w:rsid w:val="00F459E6"/>
    <w:rsid w:val="00F45D18"/>
    <w:rsid w:val="00F47DAC"/>
    <w:rsid w:val="00F5412D"/>
    <w:rsid w:val="00F56AC7"/>
    <w:rsid w:val="00F60A5B"/>
    <w:rsid w:val="00F60BA6"/>
    <w:rsid w:val="00F61A99"/>
    <w:rsid w:val="00F63255"/>
    <w:rsid w:val="00F63BFF"/>
    <w:rsid w:val="00F64972"/>
    <w:rsid w:val="00F65F6A"/>
    <w:rsid w:val="00F66660"/>
    <w:rsid w:val="00F67ABC"/>
    <w:rsid w:val="00F67C5E"/>
    <w:rsid w:val="00F800CB"/>
    <w:rsid w:val="00F82497"/>
    <w:rsid w:val="00F82530"/>
    <w:rsid w:val="00F82DA5"/>
    <w:rsid w:val="00F8385D"/>
    <w:rsid w:val="00F84D8B"/>
    <w:rsid w:val="00F851A6"/>
    <w:rsid w:val="00F8735E"/>
    <w:rsid w:val="00F900AC"/>
    <w:rsid w:val="00F90BF6"/>
    <w:rsid w:val="00F9136C"/>
    <w:rsid w:val="00F93F77"/>
    <w:rsid w:val="00F94772"/>
    <w:rsid w:val="00F94BDE"/>
    <w:rsid w:val="00F96701"/>
    <w:rsid w:val="00FA3735"/>
    <w:rsid w:val="00FB0FE7"/>
    <w:rsid w:val="00FB1457"/>
    <w:rsid w:val="00FB1B5A"/>
    <w:rsid w:val="00FB2441"/>
    <w:rsid w:val="00FB2F29"/>
    <w:rsid w:val="00FC02B6"/>
    <w:rsid w:val="00FC109E"/>
    <w:rsid w:val="00FC5415"/>
    <w:rsid w:val="00FD0A72"/>
    <w:rsid w:val="00FD6040"/>
    <w:rsid w:val="00FE1445"/>
    <w:rsid w:val="00FE1FCB"/>
    <w:rsid w:val="00FE5171"/>
    <w:rsid w:val="00FE61B9"/>
    <w:rsid w:val="00FF0CBC"/>
    <w:rsid w:val="00FF5620"/>
    <w:rsid w:val="00FF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2A24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20F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074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387"/>
    <w:rPr>
      <w:color w:val="0000FF"/>
      <w:u w:val="single"/>
    </w:rPr>
  </w:style>
  <w:style w:type="paragraph" w:styleId="BalloonText">
    <w:name w:val="Balloon Text"/>
    <w:basedOn w:val="Normal"/>
    <w:semiHidden/>
    <w:rsid w:val="000341C0"/>
    <w:rPr>
      <w:rFonts w:ascii="Tahoma" w:hAnsi="Tahoma" w:cs="Tahoma"/>
      <w:sz w:val="16"/>
      <w:szCs w:val="16"/>
    </w:rPr>
  </w:style>
  <w:style w:type="character" w:styleId="Emphasis">
    <w:name w:val="Emphasis"/>
    <w:uiPriority w:val="20"/>
    <w:qFormat/>
    <w:rsid w:val="007B0BFA"/>
    <w:rPr>
      <w:i/>
      <w:iCs/>
    </w:rPr>
  </w:style>
  <w:style w:type="table" w:styleId="TableGrid">
    <w:name w:val="Table Grid"/>
    <w:basedOn w:val="TableNormal"/>
    <w:uiPriority w:val="39"/>
    <w:rsid w:val="007B0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27994"/>
    <w:pPr>
      <w:ind w:left="318"/>
    </w:pPr>
    <w:rPr>
      <w:rFonts w:ascii="VNI-Times" w:hAnsi="VNI-Times"/>
      <w:szCs w:val="20"/>
    </w:rPr>
  </w:style>
  <w:style w:type="paragraph" w:customStyle="1" w:styleId="CharChar">
    <w:name w:val="Char Char"/>
    <w:basedOn w:val="Normal"/>
    <w:rsid w:val="009272A6"/>
    <w:pPr>
      <w:spacing w:after="160" w:line="240" w:lineRule="exact"/>
    </w:pPr>
    <w:rPr>
      <w:rFonts w:ascii="Verdana" w:hAnsi="Verdana" w:cs="Angsana New"/>
      <w:sz w:val="20"/>
      <w:szCs w:val="20"/>
      <w:lang w:val="en-GB"/>
    </w:rPr>
  </w:style>
  <w:style w:type="character" w:styleId="FollowedHyperlink">
    <w:name w:val="FollowedHyperlink"/>
    <w:rsid w:val="007B2DF6"/>
    <w:rPr>
      <w:color w:val="800080"/>
      <w:u w:val="single"/>
    </w:rPr>
  </w:style>
  <w:style w:type="character" w:styleId="Strong">
    <w:name w:val="Strong"/>
    <w:uiPriority w:val="22"/>
    <w:qFormat/>
    <w:rsid w:val="00061A7D"/>
    <w:rPr>
      <w:b/>
      <w:bCs/>
    </w:rPr>
  </w:style>
  <w:style w:type="paragraph" w:styleId="ListParagraph">
    <w:name w:val="List Paragraph"/>
    <w:basedOn w:val="Normal"/>
    <w:uiPriority w:val="34"/>
    <w:qFormat/>
    <w:rsid w:val="006E1881"/>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6E1881"/>
    <w:pPr>
      <w:jc w:val="center"/>
    </w:pPr>
    <w:rPr>
      <w:rFonts w:eastAsia="Times"/>
      <w:b/>
      <w:szCs w:val="20"/>
    </w:rPr>
  </w:style>
  <w:style w:type="character" w:customStyle="1" w:styleId="TitleChar">
    <w:name w:val="Title Char"/>
    <w:link w:val="Title"/>
    <w:rsid w:val="006E1881"/>
    <w:rPr>
      <w:rFonts w:eastAsia="Times"/>
      <w:b/>
      <w:sz w:val="24"/>
    </w:rPr>
  </w:style>
  <w:style w:type="character" w:customStyle="1" w:styleId="Heading1Char">
    <w:name w:val="Heading 1 Char"/>
    <w:link w:val="Heading1"/>
    <w:rsid w:val="00720FB3"/>
    <w:rPr>
      <w:rFonts w:ascii="Arial" w:hAnsi="Arial" w:cs="Arial"/>
      <w:b/>
      <w:bCs/>
      <w:kern w:val="32"/>
      <w:sz w:val="32"/>
      <w:szCs w:val="32"/>
    </w:rPr>
  </w:style>
  <w:style w:type="character" w:customStyle="1" w:styleId="Heading2Char">
    <w:name w:val="Heading 2 Char"/>
    <w:link w:val="Heading2"/>
    <w:rsid w:val="00D07419"/>
    <w:rPr>
      <w:rFonts w:ascii="Cambria" w:eastAsia="Times New Roman" w:hAnsi="Cambria" w:cs="Times New Roman"/>
      <w:b/>
      <w:bCs/>
      <w:i/>
      <w:iCs/>
      <w:sz w:val="28"/>
      <w:szCs w:val="28"/>
    </w:rPr>
  </w:style>
  <w:style w:type="character" w:customStyle="1" w:styleId="footertext">
    <w:name w:val="footertext"/>
    <w:basedOn w:val="DefaultParagraphFont"/>
    <w:rsid w:val="001E777F"/>
  </w:style>
  <w:style w:type="paragraph" w:customStyle="1" w:styleId="Char1">
    <w:name w:val="Char1"/>
    <w:basedOn w:val="Normal"/>
    <w:autoRedefine/>
    <w:rsid w:val="00B47C2B"/>
    <w:pPr>
      <w:pageBreakBefore/>
      <w:tabs>
        <w:tab w:val="left" w:pos="850"/>
        <w:tab w:val="left" w:pos="1191"/>
        <w:tab w:val="left" w:pos="1531"/>
      </w:tabs>
      <w:spacing w:after="120" w:line="360" w:lineRule="auto"/>
      <w:ind w:firstLine="284"/>
      <w:jc w:val="center"/>
    </w:pPr>
    <w:rPr>
      <w:rFonts w:ascii="Tahoma" w:eastAsia="MS Mincho" w:hAnsi="Tahoma" w:cs="Tahoma"/>
      <w:b/>
      <w:bCs/>
      <w:color w:val="FFFFFF"/>
      <w:spacing w:val="20"/>
      <w:sz w:val="22"/>
      <w:szCs w:val="22"/>
      <w:lang w:val="en-GB" w:eastAsia="zh-CN"/>
    </w:rPr>
  </w:style>
  <w:style w:type="character" w:customStyle="1" w:styleId="mainbold">
    <w:name w:val="main_bold"/>
    <w:basedOn w:val="DefaultParagraphFont"/>
    <w:rsid w:val="001234B3"/>
  </w:style>
  <w:style w:type="paragraph" w:customStyle="1" w:styleId="1">
    <w:name w:val="1"/>
    <w:basedOn w:val="Normal"/>
    <w:autoRedefine/>
    <w:rsid w:val="009714C5"/>
    <w:pPr>
      <w:spacing w:before="120" w:after="160" w:line="240" w:lineRule="exact"/>
      <w:ind w:firstLine="567"/>
      <w:jc w:val="both"/>
    </w:pPr>
    <w:rPr>
      <w:rFonts w:ascii="Verdana" w:hAnsi="Verdana" w:cs="Verdana"/>
      <w:sz w:val="20"/>
      <w:szCs w:val="20"/>
    </w:rPr>
  </w:style>
  <w:style w:type="paragraph" w:customStyle="1" w:styleId="pbody">
    <w:name w:val="pbody"/>
    <w:basedOn w:val="Normal"/>
    <w:rsid w:val="00481609"/>
    <w:pPr>
      <w:spacing w:before="100" w:beforeAutospacing="1" w:after="100" w:afterAutospacing="1"/>
    </w:pPr>
  </w:style>
  <w:style w:type="paragraph" w:customStyle="1" w:styleId="Char">
    <w:name w:val="Char"/>
    <w:basedOn w:val="Normal"/>
    <w:rsid w:val="00AB3EFA"/>
    <w:pPr>
      <w:pageBreakBefore/>
      <w:spacing w:before="100" w:beforeAutospacing="1" w:after="100" w:afterAutospacing="1"/>
    </w:pPr>
    <w:rPr>
      <w:rFonts w:ascii="Tahoma" w:hAnsi="Tahoma"/>
      <w:sz w:val="20"/>
      <w:szCs w:val="20"/>
    </w:rPr>
  </w:style>
  <w:style w:type="character" w:styleId="CommentReference">
    <w:name w:val="annotation reference"/>
    <w:rsid w:val="00E77541"/>
    <w:rPr>
      <w:sz w:val="18"/>
      <w:szCs w:val="18"/>
    </w:rPr>
  </w:style>
  <w:style w:type="paragraph" w:styleId="CommentText">
    <w:name w:val="annotation text"/>
    <w:basedOn w:val="Normal"/>
    <w:link w:val="CommentTextChar"/>
    <w:rsid w:val="00E77541"/>
  </w:style>
  <w:style w:type="character" w:customStyle="1" w:styleId="CommentTextChar">
    <w:name w:val="Comment Text Char"/>
    <w:link w:val="CommentText"/>
    <w:rsid w:val="00E77541"/>
    <w:rPr>
      <w:sz w:val="24"/>
      <w:szCs w:val="24"/>
    </w:rPr>
  </w:style>
  <w:style w:type="paragraph" w:styleId="CommentSubject">
    <w:name w:val="annotation subject"/>
    <w:basedOn w:val="CommentText"/>
    <w:next w:val="CommentText"/>
    <w:link w:val="CommentSubjectChar"/>
    <w:rsid w:val="00E77541"/>
    <w:rPr>
      <w:b/>
      <w:bCs/>
      <w:sz w:val="20"/>
      <w:szCs w:val="20"/>
    </w:rPr>
  </w:style>
  <w:style w:type="character" w:customStyle="1" w:styleId="CommentSubjectChar">
    <w:name w:val="Comment Subject Char"/>
    <w:link w:val="CommentSubject"/>
    <w:rsid w:val="00E77541"/>
    <w:rPr>
      <w:b/>
      <w:bCs/>
      <w:sz w:val="24"/>
      <w:szCs w:val="24"/>
    </w:rPr>
  </w:style>
  <w:style w:type="paragraph" w:styleId="NormalWeb">
    <w:name w:val="Normal (Web)"/>
    <w:basedOn w:val="Normal"/>
    <w:uiPriority w:val="99"/>
    <w:unhideWhenUsed/>
    <w:rsid w:val="00F94BDE"/>
    <w:pPr>
      <w:spacing w:before="100" w:beforeAutospacing="1" w:after="100" w:afterAutospacing="1"/>
    </w:pPr>
  </w:style>
  <w:style w:type="character" w:customStyle="1" w:styleId="CharAttribute1">
    <w:name w:val="CharAttribute1"/>
    <w:rsid w:val="00A06538"/>
    <w:rPr>
      <w:rFonts w:ascii="Times New Roman" w:eastAsia="Times New Roman"/>
      <w:sz w:val="24"/>
    </w:rPr>
  </w:style>
  <w:style w:type="paragraph" w:styleId="NoSpacing">
    <w:name w:val="No Spacing"/>
    <w:uiPriority w:val="1"/>
    <w:qFormat/>
    <w:rsid w:val="00BA587F"/>
    <w:rPr>
      <w:rFonts w:asciiTheme="minorHAnsi" w:eastAsiaTheme="minorEastAsia" w:hAnsiTheme="minorHAnsi" w:cstheme="minorBidi"/>
      <w:sz w:val="22"/>
      <w:szCs w:val="22"/>
      <w:lang w:val="en-PH" w:eastAsia="en-SG"/>
    </w:rPr>
  </w:style>
  <w:style w:type="paragraph" w:styleId="FootnoteText">
    <w:name w:val="footnote text"/>
    <w:aliases w:val="Footnote Text Char Char Char Char Char,Footnote Text Char Char Char Char Char Char Ch,Footnote Text Char Char Char Char Char Char Ch Char Char Char Char,single space,fn,footnote text,FOOTNOTES,Footnote Text Char1 Char,ft, Car Car Car Car,C"/>
    <w:basedOn w:val="Normal"/>
    <w:link w:val="FootnoteTextChar"/>
    <w:uiPriority w:val="99"/>
    <w:unhideWhenUsed/>
    <w:rsid w:val="007B19A0"/>
    <w:rPr>
      <w:rFonts w:eastAsia="Malgun Gothic"/>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 Char,single space Char,fn Char,footnote text Char,FOOTNOTES Char,C Char"/>
    <w:basedOn w:val="DefaultParagraphFont"/>
    <w:link w:val="FootnoteText"/>
    <w:uiPriority w:val="99"/>
    <w:rsid w:val="007B19A0"/>
    <w:rPr>
      <w:rFonts w:eastAsia="Malgun Gothic"/>
      <w:lang w:val="x-none" w:eastAsia="x-none"/>
    </w:rPr>
  </w:style>
  <w:style w:type="character" w:styleId="FootnoteReference">
    <w:name w:val="footnote reference"/>
    <w:aliases w:val="Footnote text,Footnote,Footnote Reference 12,ftref,4_G"/>
    <w:uiPriority w:val="99"/>
    <w:unhideWhenUsed/>
    <w:rsid w:val="007B19A0"/>
    <w:rPr>
      <w:vertAlign w:val="superscript"/>
    </w:rPr>
  </w:style>
  <w:style w:type="paragraph" w:customStyle="1" w:styleId="Tentacgia">
    <w:name w:val="Ten tac gia"/>
    <w:basedOn w:val="Normal"/>
    <w:qFormat/>
    <w:rsid w:val="00722E01"/>
    <w:pPr>
      <w:spacing w:line="264" w:lineRule="auto"/>
      <w:jc w:val="center"/>
    </w:pPr>
    <w:rPr>
      <w:rFonts w:eastAsia="Calibri"/>
    </w:rPr>
  </w:style>
  <w:style w:type="paragraph" w:customStyle="1" w:styleId="ParaAttribute1">
    <w:name w:val="ParaAttribute1"/>
    <w:rsid w:val="00AB1E6D"/>
    <w:pPr>
      <w:widowControl w:val="0"/>
      <w:wordWrap w:val="0"/>
      <w:spacing w:after="160" w:line="259" w:lineRule="auto"/>
      <w:jc w:val="center"/>
    </w:pPr>
    <w:rPr>
      <w:rFonts w:eastAsia="Batang"/>
      <w:lang w:eastAsia="zh-CN"/>
    </w:rPr>
  </w:style>
  <w:style w:type="character" w:customStyle="1" w:styleId="CharAttribute2">
    <w:name w:val="CharAttribute2"/>
    <w:rsid w:val="00AB1E6D"/>
    <w:rPr>
      <w:rFonts w:ascii="Times New Roman" w:eastAsia="Times New Roman"/>
      <w:b/>
      <w:sz w:val="24"/>
    </w:rPr>
  </w:style>
  <w:style w:type="character" w:customStyle="1" w:styleId="CharAttribute0">
    <w:name w:val="CharAttribute0"/>
    <w:rsid w:val="00AB1E6D"/>
    <w:rPr>
      <w:rFonts w:ascii="Times New Roman" w:eastAsia="Times New Roman"/>
      <w:b/>
      <w:sz w:val="28"/>
    </w:rPr>
  </w:style>
  <w:style w:type="paragraph" w:customStyle="1" w:styleId="TitleOfPaperCover">
    <w:name w:val="TitleOfPaper_Cover"/>
    <w:basedOn w:val="Normal"/>
    <w:rsid w:val="0087722E"/>
    <w:pPr>
      <w:keepNext/>
      <w:keepLines/>
      <w:tabs>
        <w:tab w:val="right" w:pos="8640"/>
      </w:tabs>
      <w:spacing w:after="160" w:line="480" w:lineRule="auto"/>
      <w:jc w:val="center"/>
    </w:pPr>
    <w:rPr>
      <w:szCs w:val="22"/>
    </w:rPr>
  </w:style>
  <w:style w:type="paragraph" w:styleId="Footer">
    <w:name w:val="footer"/>
    <w:basedOn w:val="Normal"/>
    <w:link w:val="FooterChar"/>
    <w:rsid w:val="005619A3"/>
    <w:pPr>
      <w:tabs>
        <w:tab w:val="center" w:pos="4680"/>
        <w:tab w:val="right" w:pos="9360"/>
      </w:tabs>
    </w:pPr>
  </w:style>
  <w:style w:type="character" w:customStyle="1" w:styleId="FooterChar">
    <w:name w:val="Footer Char"/>
    <w:basedOn w:val="DefaultParagraphFont"/>
    <w:link w:val="Footer"/>
    <w:rsid w:val="005619A3"/>
    <w:rPr>
      <w:sz w:val="24"/>
      <w:szCs w:val="24"/>
    </w:rPr>
  </w:style>
  <w:style w:type="character" w:styleId="PageNumber">
    <w:name w:val="page number"/>
    <w:basedOn w:val="DefaultParagraphFont"/>
    <w:rsid w:val="0056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1483">
      <w:bodyDiv w:val="1"/>
      <w:marLeft w:val="0"/>
      <w:marRight w:val="0"/>
      <w:marTop w:val="0"/>
      <w:marBottom w:val="0"/>
      <w:divBdr>
        <w:top w:val="none" w:sz="0" w:space="0" w:color="auto"/>
        <w:left w:val="none" w:sz="0" w:space="0" w:color="auto"/>
        <w:bottom w:val="none" w:sz="0" w:space="0" w:color="auto"/>
        <w:right w:val="none" w:sz="0" w:space="0" w:color="auto"/>
      </w:divBdr>
    </w:div>
    <w:div w:id="519510417">
      <w:bodyDiv w:val="1"/>
      <w:marLeft w:val="0"/>
      <w:marRight w:val="0"/>
      <w:marTop w:val="0"/>
      <w:marBottom w:val="0"/>
      <w:divBdr>
        <w:top w:val="none" w:sz="0" w:space="0" w:color="auto"/>
        <w:left w:val="none" w:sz="0" w:space="0" w:color="auto"/>
        <w:bottom w:val="none" w:sz="0" w:space="0" w:color="auto"/>
        <w:right w:val="none" w:sz="0" w:space="0" w:color="auto"/>
      </w:divBdr>
      <w:divsChild>
        <w:div w:id="1462575625">
          <w:marLeft w:val="0"/>
          <w:marRight w:val="0"/>
          <w:marTop w:val="0"/>
          <w:marBottom w:val="0"/>
          <w:divBdr>
            <w:top w:val="none" w:sz="0" w:space="0" w:color="auto"/>
            <w:left w:val="none" w:sz="0" w:space="0" w:color="auto"/>
            <w:bottom w:val="none" w:sz="0" w:space="0" w:color="auto"/>
            <w:right w:val="none" w:sz="0" w:space="0" w:color="auto"/>
          </w:divBdr>
        </w:div>
        <w:div w:id="1077095786">
          <w:marLeft w:val="0"/>
          <w:marRight w:val="0"/>
          <w:marTop w:val="0"/>
          <w:marBottom w:val="0"/>
          <w:divBdr>
            <w:top w:val="none" w:sz="0" w:space="0" w:color="auto"/>
            <w:left w:val="none" w:sz="0" w:space="0" w:color="auto"/>
            <w:bottom w:val="none" w:sz="0" w:space="0" w:color="auto"/>
            <w:right w:val="none" w:sz="0" w:space="0" w:color="auto"/>
          </w:divBdr>
        </w:div>
        <w:div w:id="1065226885">
          <w:marLeft w:val="0"/>
          <w:marRight w:val="0"/>
          <w:marTop w:val="0"/>
          <w:marBottom w:val="0"/>
          <w:divBdr>
            <w:top w:val="none" w:sz="0" w:space="0" w:color="auto"/>
            <w:left w:val="none" w:sz="0" w:space="0" w:color="auto"/>
            <w:bottom w:val="none" w:sz="0" w:space="0" w:color="auto"/>
            <w:right w:val="none" w:sz="0" w:space="0" w:color="auto"/>
          </w:divBdr>
        </w:div>
        <w:div w:id="2124423508">
          <w:marLeft w:val="0"/>
          <w:marRight w:val="0"/>
          <w:marTop w:val="0"/>
          <w:marBottom w:val="0"/>
          <w:divBdr>
            <w:top w:val="none" w:sz="0" w:space="0" w:color="auto"/>
            <w:left w:val="none" w:sz="0" w:space="0" w:color="auto"/>
            <w:bottom w:val="none" w:sz="0" w:space="0" w:color="auto"/>
            <w:right w:val="none" w:sz="0" w:space="0" w:color="auto"/>
          </w:divBdr>
        </w:div>
        <w:div w:id="373772844">
          <w:marLeft w:val="0"/>
          <w:marRight w:val="0"/>
          <w:marTop w:val="0"/>
          <w:marBottom w:val="0"/>
          <w:divBdr>
            <w:top w:val="none" w:sz="0" w:space="0" w:color="auto"/>
            <w:left w:val="none" w:sz="0" w:space="0" w:color="auto"/>
            <w:bottom w:val="none" w:sz="0" w:space="0" w:color="auto"/>
            <w:right w:val="none" w:sz="0" w:space="0" w:color="auto"/>
          </w:divBdr>
        </w:div>
        <w:div w:id="202668844">
          <w:marLeft w:val="0"/>
          <w:marRight w:val="0"/>
          <w:marTop w:val="0"/>
          <w:marBottom w:val="0"/>
          <w:divBdr>
            <w:top w:val="none" w:sz="0" w:space="0" w:color="auto"/>
            <w:left w:val="none" w:sz="0" w:space="0" w:color="auto"/>
            <w:bottom w:val="none" w:sz="0" w:space="0" w:color="auto"/>
            <w:right w:val="none" w:sz="0" w:space="0" w:color="auto"/>
          </w:divBdr>
        </w:div>
        <w:div w:id="35548212">
          <w:marLeft w:val="0"/>
          <w:marRight w:val="0"/>
          <w:marTop w:val="0"/>
          <w:marBottom w:val="0"/>
          <w:divBdr>
            <w:top w:val="none" w:sz="0" w:space="0" w:color="auto"/>
            <w:left w:val="none" w:sz="0" w:space="0" w:color="auto"/>
            <w:bottom w:val="none" w:sz="0" w:space="0" w:color="auto"/>
            <w:right w:val="none" w:sz="0" w:space="0" w:color="auto"/>
          </w:divBdr>
        </w:div>
      </w:divsChild>
    </w:div>
    <w:div w:id="583413756">
      <w:bodyDiv w:val="1"/>
      <w:marLeft w:val="0"/>
      <w:marRight w:val="0"/>
      <w:marTop w:val="0"/>
      <w:marBottom w:val="0"/>
      <w:divBdr>
        <w:top w:val="none" w:sz="0" w:space="0" w:color="auto"/>
        <w:left w:val="none" w:sz="0" w:space="0" w:color="auto"/>
        <w:bottom w:val="none" w:sz="0" w:space="0" w:color="auto"/>
        <w:right w:val="none" w:sz="0" w:space="0" w:color="auto"/>
      </w:divBdr>
    </w:div>
    <w:div w:id="820734780">
      <w:bodyDiv w:val="1"/>
      <w:marLeft w:val="0"/>
      <w:marRight w:val="0"/>
      <w:marTop w:val="0"/>
      <w:marBottom w:val="0"/>
      <w:divBdr>
        <w:top w:val="none" w:sz="0" w:space="0" w:color="auto"/>
        <w:left w:val="none" w:sz="0" w:space="0" w:color="auto"/>
        <w:bottom w:val="none" w:sz="0" w:space="0" w:color="auto"/>
        <w:right w:val="none" w:sz="0" w:space="0" w:color="auto"/>
      </w:divBdr>
      <w:divsChild>
        <w:div w:id="65035825">
          <w:marLeft w:val="0"/>
          <w:marRight w:val="0"/>
          <w:marTop w:val="0"/>
          <w:marBottom w:val="0"/>
          <w:divBdr>
            <w:top w:val="none" w:sz="0" w:space="0" w:color="auto"/>
            <w:left w:val="none" w:sz="0" w:space="0" w:color="auto"/>
            <w:bottom w:val="none" w:sz="0" w:space="0" w:color="auto"/>
            <w:right w:val="none" w:sz="0" w:space="0" w:color="auto"/>
          </w:divBdr>
        </w:div>
        <w:div w:id="272438825">
          <w:marLeft w:val="0"/>
          <w:marRight w:val="0"/>
          <w:marTop w:val="0"/>
          <w:marBottom w:val="0"/>
          <w:divBdr>
            <w:top w:val="none" w:sz="0" w:space="0" w:color="auto"/>
            <w:left w:val="none" w:sz="0" w:space="0" w:color="auto"/>
            <w:bottom w:val="none" w:sz="0" w:space="0" w:color="auto"/>
            <w:right w:val="none" w:sz="0" w:space="0" w:color="auto"/>
          </w:divBdr>
        </w:div>
        <w:div w:id="381758208">
          <w:marLeft w:val="0"/>
          <w:marRight w:val="0"/>
          <w:marTop w:val="0"/>
          <w:marBottom w:val="0"/>
          <w:divBdr>
            <w:top w:val="none" w:sz="0" w:space="0" w:color="auto"/>
            <w:left w:val="none" w:sz="0" w:space="0" w:color="auto"/>
            <w:bottom w:val="none" w:sz="0" w:space="0" w:color="auto"/>
            <w:right w:val="none" w:sz="0" w:space="0" w:color="auto"/>
          </w:divBdr>
        </w:div>
        <w:div w:id="468786615">
          <w:marLeft w:val="0"/>
          <w:marRight w:val="0"/>
          <w:marTop w:val="0"/>
          <w:marBottom w:val="0"/>
          <w:divBdr>
            <w:top w:val="none" w:sz="0" w:space="0" w:color="auto"/>
            <w:left w:val="none" w:sz="0" w:space="0" w:color="auto"/>
            <w:bottom w:val="none" w:sz="0" w:space="0" w:color="auto"/>
            <w:right w:val="none" w:sz="0" w:space="0" w:color="auto"/>
          </w:divBdr>
        </w:div>
        <w:div w:id="502821896">
          <w:marLeft w:val="0"/>
          <w:marRight w:val="0"/>
          <w:marTop w:val="0"/>
          <w:marBottom w:val="0"/>
          <w:divBdr>
            <w:top w:val="none" w:sz="0" w:space="0" w:color="auto"/>
            <w:left w:val="none" w:sz="0" w:space="0" w:color="auto"/>
            <w:bottom w:val="none" w:sz="0" w:space="0" w:color="auto"/>
            <w:right w:val="none" w:sz="0" w:space="0" w:color="auto"/>
          </w:divBdr>
        </w:div>
        <w:div w:id="669914808">
          <w:marLeft w:val="0"/>
          <w:marRight w:val="0"/>
          <w:marTop w:val="0"/>
          <w:marBottom w:val="0"/>
          <w:divBdr>
            <w:top w:val="none" w:sz="0" w:space="0" w:color="auto"/>
            <w:left w:val="none" w:sz="0" w:space="0" w:color="auto"/>
            <w:bottom w:val="none" w:sz="0" w:space="0" w:color="auto"/>
            <w:right w:val="none" w:sz="0" w:space="0" w:color="auto"/>
          </w:divBdr>
        </w:div>
        <w:div w:id="691078128">
          <w:marLeft w:val="0"/>
          <w:marRight w:val="0"/>
          <w:marTop w:val="0"/>
          <w:marBottom w:val="0"/>
          <w:divBdr>
            <w:top w:val="none" w:sz="0" w:space="0" w:color="auto"/>
            <w:left w:val="none" w:sz="0" w:space="0" w:color="auto"/>
            <w:bottom w:val="none" w:sz="0" w:space="0" w:color="auto"/>
            <w:right w:val="none" w:sz="0" w:space="0" w:color="auto"/>
          </w:divBdr>
        </w:div>
        <w:div w:id="697438363">
          <w:marLeft w:val="0"/>
          <w:marRight w:val="0"/>
          <w:marTop w:val="0"/>
          <w:marBottom w:val="0"/>
          <w:divBdr>
            <w:top w:val="none" w:sz="0" w:space="0" w:color="auto"/>
            <w:left w:val="none" w:sz="0" w:space="0" w:color="auto"/>
            <w:bottom w:val="none" w:sz="0" w:space="0" w:color="auto"/>
            <w:right w:val="none" w:sz="0" w:space="0" w:color="auto"/>
          </w:divBdr>
        </w:div>
        <w:div w:id="721909811">
          <w:marLeft w:val="0"/>
          <w:marRight w:val="0"/>
          <w:marTop w:val="0"/>
          <w:marBottom w:val="0"/>
          <w:divBdr>
            <w:top w:val="none" w:sz="0" w:space="0" w:color="auto"/>
            <w:left w:val="none" w:sz="0" w:space="0" w:color="auto"/>
            <w:bottom w:val="none" w:sz="0" w:space="0" w:color="auto"/>
            <w:right w:val="none" w:sz="0" w:space="0" w:color="auto"/>
          </w:divBdr>
        </w:div>
        <w:div w:id="1051616837">
          <w:marLeft w:val="0"/>
          <w:marRight w:val="0"/>
          <w:marTop w:val="0"/>
          <w:marBottom w:val="0"/>
          <w:divBdr>
            <w:top w:val="none" w:sz="0" w:space="0" w:color="auto"/>
            <w:left w:val="none" w:sz="0" w:space="0" w:color="auto"/>
            <w:bottom w:val="none" w:sz="0" w:space="0" w:color="auto"/>
            <w:right w:val="none" w:sz="0" w:space="0" w:color="auto"/>
          </w:divBdr>
        </w:div>
        <w:div w:id="1211384514">
          <w:marLeft w:val="0"/>
          <w:marRight w:val="0"/>
          <w:marTop w:val="0"/>
          <w:marBottom w:val="0"/>
          <w:divBdr>
            <w:top w:val="none" w:sz="0" w:space="0" w:color="auto"/>
            <w:left w:val="none" w:sz="0" w:space="0" w:color="auto"/>
            <w:bottom w:val="none" w:sz="0" w:space="0" w:color="auto"/>
            <w:right w:val="none" w:sz="0" w:space="0" w:color="auto"/>
          </w:divBdr>
        </w:div>
        <w:div w:id="1267807140">
          <w:marLeft w:val="0"/>
          <w:marRight w:val="0"/>
          <w:marTop w:val="0"/>
          <w:marBottom w:val="0"/>
          <w:divBdr>
            <w:top w:val="none" w:sz="0" w:space="0" w:color="auto"/>
            <w:left w:val="none" w:sz="0" w:space="0" w:color="auto"/>
            <w:bottom w:val="none" w:sz="0" w:space="0" w:color="auto"/>
            <w:right w:val="none" w:sz="0" w:space="0" w:color="auto"/>
          </w:divBdr>
        </w:div>
        <w:div w:id="1295864402">
          <w:marLeft w:val="0"/>
          <w:marRight w:val="0"/>
          <w:marTop w:val="0"/>
          <w:marBottom w:val="0"/>
          <w:divBdr>
            <w:top w:val="none" w:sz="0" w:space="0" w:color="auto"/>
            <w:left w:val="none" w:sz="0" w:space="0" w:color="auto"/>
            <w:bottom w:val="none" w:sz="0" w:space="0" w:color="auto"/>
            <w:right w:val="none" w:sz="0" w:space="0" w:color="auto"/>
          </w:divBdr>
        </w:div>
        <w:div w:id="1972247446">
          <w:marLeft w:val="0"/>
          <w:marRight w:val="0"/>
          <w:marTop w:val="0"/>
          <w:marBottom w:val="0"/>
          <w:divBdr>
            <w:top w:val="none" w:sz="0" w:space="0" w:color="auto"/>
            <w:left w:val="none" w:sz="0" w:space="0" w:color="auto"/>
            <w:bottom w:val="none" w:sz="0" w:space="0" w:color="auto"/>
            <w:right w:val="none" w:sz="0" w:space="0" w:color="auto"/>
          </w:divBdr>
        </w:div>
        <w:div w:id="1978997540">
          <w:marLeft w:val="0"/>
          <w:marRight w:val="0"/>
          <w:marTop w:val="0"/>
          <w:marBottom w:val="0"/>
          <w:divBdr>
            <w:top w:val="none" w:sz="0" w:space="0" w:color="auto"/>
            <w:left w:val="none" w:sz="0" w:space="0" w:color="auto"/>
            <w:bottom w:val="none" w:sz="0" w:space="0" w:color="auto"/>
            <w:right w:val="none" w:sz="0" w:space="0" w:color="auto"/>
          </w:divBdr>
        </w:div>
        <w:div w:id="2033190647">
          <w:marLeft w:val="0"/>
          <w:marRight w:val="0"/>
          <w:marTop w:val="0"/>
          <w:marBottom w:val="0"/>
          <w:divBdr>
            <w:top w:val="none" w:sz="0" w:space="0" w:color="auto"/>
            <w:left w:val="none" w:sz="0" w:space="0" w:color="auto"/>
            <w:bottom w:val="none" w:sz="0" w:space="0" w:color="auto"/>
            <w:right w:val="none" w:sz="0" w:space="0" w:color="auto"/>
          </w:divBdr>
        </w:div>
        <w:div w:id="2137679527">
          <w:marLeft w:val="0"/>
          <w:marRight w:val="0"/>
          <w:marTop w:val="0"/>
          <w:marBottom w:val="0"/>
          <w:divBdr>
            <w:top w:val="none" w:sz="0" w:space="0" w:color="auto"/>
            <w:left w:val="none" w:sz="0" w:space="0" w:color="auto"/>
            <w:bottom w:val="none" w:sz="0" w:space="0" w:color="auto"/>
            <w:right w:val="none" w:sz="0" w:space="0" w:color="auto"/>
          </w:divBdr>
        </w:div>
      </w:divsChild>
    </w:div>
    <w:div w:id="1806386941">
      <w:bodyDiv w:val="1"/>
      <w:marLeft w:val="0"/>
      <w:marRight w:val="0"/>
      <w:marTop w:val="0"/>
      <w:marBottom w:val="0"/>
      <w:divBdr>
        <w:top w:val="none" w:sz="0" w:space="0" w:color="auto"/>
        <w:left w:val="none" w:sz="0" w:space="0" w:color="auto"/>
        <w:bottom w:val="none" w:sz="0" w:space="0" w:color="auto"/>
        <w:right w:val="none" w:sz="0" w:space="0" w:color="auto"/>
      </w:divBdr>
    </w:div>
    <w:div w:id="2040814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F931-BADC-F544-9A6C-B7D94FA3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912</Words>
  <Characters>5200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SEAMEO RETRAC 12th Governing Board Meeting</vt:lpstr>
    </vt:vector>
  </TitlesOfParts>
  <Company>HOME</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SEAMEO RETRAC 12th Governing Board Meeting</dc:title>
  <dc:subject/>
  <dc:creator>dththu</dc:creator>
  <cp:keywords/>
  <dc:description/>
  <cp:lastModifiedBy>Microsoft Office User</cp:lastModifiedBy>
  <cp:revision>8</cp:revision>
  <cp:lastPrinted>2017-07-18T15:53:00Z</cp:lastPrinted>
  <dcterms:created xsi:type="dcterms:W3CDTF">2017-07-18T15:48:00Z</dcterms:created>
  <dcterms:modified xsi:type="dcterms:W3CDTF">2017-07-19T10:56:00Z</dcterms:modified>
</cp:coreProperties>
</file>